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F83" w:rsidRDefault="00BC7F83" w:rsidP="00BC7F83">
      <w:pPr>
        <w:jc w:val="right"/>
      </w:pPr>
      <w:r>
        <w:t xml:space="preserve">Allegato </w:t>
      </w:r>
      <w:r w:rsidR="001A5E59">
        <w:t xml:space="preserve">b) </w:t>
      </w:r>
      <w:r>
        <w:t>al P.T.P.C.</w:t>
      </w:r>
      <w:r w:rsidR="001A5E59">
        <w:t xml:space="preserve">t. </w:t>
      </w:r>
      <w:bookmarkStart w:id="0" w:name="_GoBack"/>
      <w:bookmarkEnd w:id="0"/>
      <w:r>
        <w:t xml:space="preserve"> 20</w:t>
      </w:r>
      <w:r w:rsidR="00176392">
        <w:t>20</w:t>
      </w:r>
      <w:r>
        <w:t>-202</w:t>
      </w:r>
      <w:r w:rsidR="00176392">
        <w:t>2</w:t>
      </w:r>
    </w:p>
    <w:tbl>
      <w:tblPr>
        <w:tblW w:w="0" w:type="auto"/>
        <w:tblLayout w:type="fixed"/>
        <w:tblLook w:val="0000"/>
      </w:tblPr>
      <w:tblGrid>
        <w:gridCol w:w="1744"/>
        <w:gridCol w:w="250"/>
        <w:gridCol w:w="1494"/>
        <w:gridCol w:w="500"/>
        <w:gridCol w:w="1244"/>
        <w:gridCol w:w="750"/>
        <w:gridCol w:w="994"/>
        <w:gridCol w:w="1000"/>
        <w:gridCol w:w="637"/>
        <w:gridCol w:w="1357"/>
        <w:gridCol w:w="494"/>
        <w:gridCol w:w="1744"/>
        <w:gridCol w:w="1750"/>
      </w:tblGrid>
      <w:tr w:rsidR="0078666E" w:rsidRPr="00592F4F">
        <w:trPr>
          <w:trHeight w:val="71"/>
        </w:trPr>
        <w:tc>
          <w:tcPr>
            <w:tcW w:w="13958" w:type="dxa"/>
            <w:gridSpan w:val="13"/>
          </w:tcPr>
          <w:p w:rsidR="0078666E" w:rsidRPr="00592F4F" w:rsidRDefault="0078666E" w:rsidP="00CC0619">
            <w:pPr>
              <w:pStyle w:val="Default"/>
              <w:jc w:val="center"/>
              <w:rPr>
                <w:b/>
                <w:bCs/>
                <w:sz w:val="16"/>
                <w:szCs w:val="16"/>
              </w:rPr>
            </w:pPr>
            <w:r w:rsidRPr="00592F4F">
              <w:rPr>
                <w:b/>
                <w:bCs/>
                <w:sz w:val="16"/>
                <w:szCs w:val="16"/>
              </w:rPr>
              <w:t>"AMMINISTRAZIONE TRASPARENTE" - ELENCO DEGLI OBBLIGHI DI PUBBLICAZIONE VIGENTI</w:t>
            </w:r>
          </w:p>
          <w:p w:rsidR="0078666E" w:rsidRPr="00592F4F" w:rsidRDefault="0078666E" w:rsidP="00CC0619">
            <w:pPr>
              <w:pStyle w:val="Default"/>
              <w:jc w:val="center"/>
              <w:rPr>
                <w:b/>
                <w:bCs/>
                <w:sz w:val="16"/>
                <w:szCs w:val="16"/>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15"/>
              <w:gridCol w:w="1716"/>
              <w:gridCol w:w="1716"/>
              <w:gridCol w:w="1716"/>
              <w:gridCol w:w="1716"/>
              <w:gridCol w:w="1716"/>
              <w:gridCol w:w="1716"/>
              <w:gridCol w:w="1716"/>
              <w:gridCol w:w="1716"/>
            </w:tblGrid>
            <w:tr w:rsidR="0078666E" w:rsidRPr="00592F4F" w:rsidTr="00592F4F">
              <w:trPr>
                <w:gridAfter w:val="1"/>
                <w:wAfter w:w="1716" w:type="dxa"/>
              </w:trPr>
              <w:tc>
                <w:tcPr>
                  <w:tcW w:w="1715"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Denominazione sotto-sezione livello 1 (Macrofamiglie)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Denominazione sotto-sezione 2 livello (Tipologie di dati)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Riferimento normativo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Denominazione del singolo obbligo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Contenuti dell'obbligo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Aggiornamento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Struttura Responsabile della produzione del dato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Struttura Responsabile della pubblicazione del dato</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Disposizioni generali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sz w:val="16"/>
                      <w:szCs w:val="16"/>
                    </w:rPr>
                  </w:pPr>
                  <w:r w:rsidRPr="00592F4F">
                    <w:rPr>
                      <w:sz w:val="16"/>
                      <w:szCs w:val="16"/>
                    </w:rPr>
                    <w:t xml:space="preserve">Piano triennale per la prevenzione della corruzione e della trasparenza </w:t>
                  </w:r>
                </w:p>
                <w:p w:rsidR="0078666E" w:rsidRPr="00592F4F" w:rsidRDefault="0078666E" w:rsidP="00592F4F">
                  <w:pPr>
                    <w:spacing w:after="0" w:line="240" w:lineRule="auto"/>
                    <w:jc w:val="cente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sz w:val="16"/>
                      <w:szCs w:val="16"/>
                      <w:lang w:val="en-US"/>
                    </w:rPr>
                    <w:t xml:space="preserve">Art. 10, c. 8, </w:t>
                  </w:r>
                  <w:proofErr w:type="spellStart"/>
                  <w:r w:rsidRPr="00592F4F">
                    <w:rPr>
                      <w:sz w:val="16"/>
                      <w:szCs w:val="16"/>
                      <w:lang w:val="en-US"/>
                    </w:rPr>
                    <w:t>lett</w:t>
                  </w:r>
                  <w:proofErr w:type="spellEnd"/>
                  <w:r w:rsidRPr="00592F4F">
                    <w:rPr>
                      <w:sz w:val="16"/>
                      <w:szCs w:val="16"/>
                      <w:lang w:val="en-US"/>
                    </w:rPr>
                    <w:t>. a),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b/>
                      <w:bCs/>
                      <w:sz w:val="16"/>
                      <w:szCs w:val="16"/>
                    </w:rPr>
                  </w:pPr>
                  <w:r w:rsidRPr="00592F4F">
                    <w:rPr>
                      <w:sz w:val="16"/>
                      <w:szCs w:val="16"/>
                    </w:rPr>
                    <w:t>Piano triennale per la prevenzione della corruzione e della trasparenza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b/>
                      <w:bCs/>
                      <w:sz w:val="16"/>
                      <w:szCs w:val="16"/>
                    </w:rPr>
                  </w:pPr>
                  <w:r w:rsidRPr="00592F4F">
                    <w:rPr>
                      <w:sz w:val="16"/>
                      <w:szCs w:val="16"/>
                    </w:rPr>
                    <w:t>Piano triennale per la prevenzione della corruzione e della trasparenza e suoi allegati, le misure integrative di prevenzione della corruzione individuate ai sensi dell’articolo 1,comma 2-bis della legge n. 190 del 2012, (MOG 231) (link alla sotto-sezione Altri contenuti/Anticorruzione)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Annuale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3"/>
                      <w:szCs w:val="13"/>
                    </w:rPr>
                    <w:t>SEGRETARIO COMUNALE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SEGRETARIO COMUNALE </w:t>
                  </w:r>
                </w:p>
                <w:p w:rsidR="0078666E" w:rsidRPr="00592F4F" w:rsidRDefault="0078666E" w:rsidP="00592F4F">
                  <w:pPr>
                    <w:pStyle w:val="Default"/>
                    <w:jc w:val="center"/>
                    <w:rPr>
                      <w:b/>
                      <w:bCs/>
                      <w:sz w:val="16"/>
                      <w:szCs w:val="16"/>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Atti generali</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Art. 12, c. 1,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b/>
                      <w:bCs/>
                      <w:sz w:val="16"/>
                      <w:szCs w:val="16"/>
                    </w:rPr>
                  </w:pPr>
                  <w:r w:rsidRPr="00592F4F">
                    <w:rPr>
                      <w:sz w:val="16"/>
                      <w:szCs w:val="16"/>
                    </w:rPr>
                    <w:t>Riferimenti normativi su organizzazione e attività</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sz w:val="16"/>
                      <w:szCs w:val="16"/>
                    </w:rPr>
                  </w:pPr>
                  <w:r w:rsidRPr="00592F4F">
                    <w:rPr>
                      <w:sz w:val="16"/>
                      <w:szCs w:val="16"/>
                    </w:rPr>
                    <w:t>Riferimenti normativi con i relativi link alle norme di legge statale pubblicate nella banca dati "</w:t>
                  </w:r>
                  <w:proofErr w:type="spellStart"/>
                  <w:r w:rsidRPr="00592F4F">
                    <w:rPr>
                      <w:sz w:val="16"/>
                      <w:szCs w:val="16"/>
                    </w:rPr>
                    <w:t>Normattiva</w:t>
                  </w:r>
                  <w:proofErr w:type="spellEnd"/>
                  <w:r w:rsidRPr="00592F4F">
                    <w:rPr>
                      <w:sz w:val="16"/>
                      <w:szCs w:val="16"/>
                    </w:rPr>
                    <w:t>" che regolano l'istituzione, l'organizzazione e l'attività delle pubbliche amministrazioni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3"/>
                      <w:szCs w:val="13"/>
                    </w:rPr>
                    <w:t>AREA COMPETENTE PER MATERIA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3"/>
                      <w:szCs w:val="13"/>
                    </w:rPr>
                    <w:t>AREA COMPETENTE PER MATERIA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Atti amministrativi generali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r w:rsidRPr="00592F4F">
                    <w:rPr>
                      <w:sz w:val="16"/>
                      <w:szCs w:val="16"/>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w:t>
                  </w:r>
                  <w:r w:rsidR="00856B91">
                    <w:rPr>
                      <w:b/>
                      <w:bCs/>
                      <w:sz w:val="13"/>
                      <w:szCs w:val="13"/>
                    </w:rPr>
                    <w:t>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w:t>
                  </w:r>
                  <w:r w:rsidR="00856B91">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Documenti di programmazione strategico-gestionale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Direttive ministri, documento di programmazione, obiettivi strategici in </w:t>
                  </w:r>
                  <w:r w:rsidRPr="00592F4F">
                    <w:rPr>
                      <w:sz w:val="16"/>
                      <w:szCs w:val="16"/>
                    </w:rPr>
                    <w:lastRenderedPageBreak/>
                    <w:t>materia di prevenzione della corruzione e trasparenza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lastRenderedPageBreak/>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3"/>
                      <w:szCs w:val="13"/>
                    </w:rPr>
                    <w:t xml:space="preserve">AREA </w:t>
                  </w:r>
                  <w:r>
                    <w:rPr>
                      <w:b/>
                      <w:bCs/>
                      <w:sz w:val="13"/>
                      <w:szCs w:val="13"/>
                    </w:rPr>
                    <w:t>AMMINISTRATIV</w:t>
                  </w:r>
                  <w:r w:rsidR="00856B91">
                    <w:rPr>
                      <w:b/>
                      <w:bCs/>
                      <w:sz w:val="13"/>
                      <w:szCs w:val="13"/>
                    </w:rPr>
                    <w:t>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3"/>
                      <w:szCs w:val="13"/>
                    </w:rPr>
                    <w:t xml:space="preserve">AREA </w:t>
                  </w:r>
                  <w:r>
                    <w:rPr>
                      <w:b/>
                      <w:bCs/>
                      <w:sz w:val="13"/>
                      <w:szCs w:val="13"/>
                    </w:rPr>
                    <w:t>AMMINISTRATIV</w:t>
                  </w:r>
                  <w:r w:rsidR="00856B91">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sz w:val="16"/>
                      <w:szCs w:val="16"/>
                      <w:lang w:val="en-US"/>
                    </w:rPr>
                    <w:t>Art. 55, c. 2, d.lgs. n. 165/2001 Art. 12, c. 1,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Codice disciplinare e codice di condotta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Codice disciplinare, recante l'indicazione delle infrazioni del codice disciplinare e relative sanzioni (pubblicazione on line in alternativa all'affissione in luogo accessibile a tutti - art. </w:t>
                  </w:r>
                  <w:smartTag w:uri="urn:schemas-microsoft-com:office:smarttags" w:element="metricconverter">
                    <w:smartTagPr>
                      <w:attr w:name="ProductID" w:val="7, l"/>
                    </w:smartTagPr>
                    <w:r w:rsidRPr="00592F4F">
                      <w:rPr>
                        <w:sz w:val="16"/>
                        <w:szCs w:val="16"/>
                      </w:rPr>
                      <w:t>7, l</w:t>
                    </w:r>
                  </w:smartTag>
                  <w:r w:rsidRPr="00592F4F">
                    <w:rPr>
                      <w:sz w:val="16"/>
                      <w:szCs w:val="16"/>
                    </w:rPr>
                    <w:t>. n. 300/1970) Codice di condotta inteso quale codice di comportamento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3"/>
                      <w:szCs w:val="13"/>
                    </w:rPr>
                    <w:t>SEGRETARIO COMUNALE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SEGRETARIO COMUNALE </w:t>
                  </w:r>
                </w:p>
                <w:p w:rsidR="0078666E" w:rsidRPr="00592F4F" w:rsidRDefault="0078666E" w:rsidP="00592F4F">
                  <w:pPr>
                    <w:pStyle w:val="Default"/>
                    <w:jc w:val="center"/>
                    <w:rPr>
                      <w:b/>
                      <w:bCs/>
                      <w:sz w:val="16"/>
                      <w:szCs w:val="16"/>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lang w:val="en-US"/>
                    </w:rPr>
                  </w:pPr>
                  <w:r w:rsidRPr="00592F4F">
                    <w:rPr>
                      <w:sz w:val="16"/>
                      <w:szCs w:val="16"/>
                      <w:lang w:val="en-US"/>
                    </w:rPr>
                    <w:t>Art. 12, c. 1-bis,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Scadenzario obblighi amministrativi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Scadenzario con l'indicazione delle date di efficacia dei nuovi obblighi amministrativi a carico di cittadini e imprese introdotti dalle amministrazioni secondo le modalità definite con DPCM 8 novembre 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AREA COMPETENTE PER MATERIA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AREA COMPETENTE PER MATERIA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b/>
                      <w:bCs/>
                      <w:sz w:val="16"/>
                      <w:szCs w:val="16"/>
                    </w:rPr>
                    <w:t>Organizzazione</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Titolari di incarichi politici, di amministrazione, di direzione o di governo e i titolari di incarichi dirigenziali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13, c. 1, </w:t>
                  </w:r>
                  <w:proofErr w:type="spellStart"/>
                  <w:r w:rsidRPr="00592F4F">
                    <w:rPr>
                      <w:sz w:val="16"/>
                      <w:szCs w:val="16"/>
                      <w:lang w:val="en-US"/>
                    </w:rPr>
                    <w:t>lett</w:t>
                  </w:r>
                  <w:proofErr w:type="spellEnd"/>
                  <w:r w:rsidRPr="00592F4F">
                    <w:rPr>
                      <w:sz w:val="16"/>
                      <w:szCs w:val="16"/>
                      <w:lang w:val="en-US"/>
                    </w:rPr>
                    <w:t>. a), d.lgs. n. 33/2013</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Titolari di incarichi politici di cui all'art. 14, co. 1, del </w:t>
                  </w:r>
                  <w:proofErr w:type="spellStart"/>
                  <w:r w:rsidRPr="00592F4F">
                    <w:rPr>
                      <w:sz w:val="16"/>
                      <w:szCs w:val="16"/>
                    </w:rPr>
                    <w:t>dlgs</w:t>
                  </w:r>
                  <w:proofErr w:type="spellEnd"/>
                  <w:r w:rsidRPr="00592F4F">
                    <w:rPr>
                      <w:sz w:val="16"/>
                      <w:szCs w:val="16"/>
                    </w:rPr>
                    <w:t xml:space="preserve"> n. 33/2013 (da pubblicare in tabelle)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Titolari di incarichi politici, di amministrazione, di direzione o di governo e i titolari di incarichi dirigenziali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AMMINISTRATORI COMUNALI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 xml:space="preserve">AREA </w:t>
                  </w:r>
                  <w:r>
                    <w:rPr>
                      <w:b/>
                      <w:bCs/>
                      <w:sz w:val="13"/>
                      <w:szCs w:val="13"/>
                    </w:rPr>
                    <w:t>AMMINISTRATIV</w:t>
                  </w:r>
                  <w:r w:rsidR="00865BB8">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a), d.lgs. n. 33/2013</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Atto di nomina o di proclamazione, con l'indicazione della durata dell'incarico o del mandato elettivo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 xml:space="preserve">AREA </w:t>
                  </w:r>
                  <w:r>
                    <w:rPr>
                      <w:b/>
                      <w:bCs/>
                      <w:sz w:val="13"/>
                      <w:szCs w:val="13"/>
                    </w:rPr>
                    <w:t>AMMINISTRATIV</w:t>
                  </w:r>
                  <w:r w:rsidR="00865BB8">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AF4A86">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b),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Curriculum vitae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AMMINISTRATORI COMUNALI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 xml:space="preserve">AREA </w:t>
                  </w:r>
                  <w:r>
                    <w:rPr>
                      <w:b/>
                      <w:bCs/>
                      <w:sz w:val="13"/>
                      <w:szCs w:val="13"/>
                    </w:rPr>
                    <w:t>AMMINISTRATIV</w:t>
                  </w:r>
                  <w:r w:rsidR="00865BB8">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
                <w:p w:rsidR="0078666E" w:rsidRPr="00592F4F" w:rsidRDefault="0078666E">
                  <w:pPr>
                    <w:pStyle w:val="Default"/>
                    <w:rPr>
                      <w:sz w:val="16"/>
                      <w:szCs w:val="16"/>
                      <w:lang w:val="en-US"/>
                    </w:rPr>
                  </w:pPr>
                </w:p>
                <w:p w:rsidR="0078666E" w:rsidRPr="00592F4F" w:rsidRDefault="0078666E">
                  <w:pPr>
                    <w:pStyle w:val="Default"/>
                    <w:rPr>
                      <w:sz w:val="16"/>
                      <w:szCs w:val="16"/>
                      <w:lang w:val="en-US"/>
                    </w:rPr>
                  </w:pPr>
                </w:p>
                <w:p w:rsidR="0078666E" w:rsidRPr="00592F4F" w:rsidRDefault="0078666E">
                  <w:pPr>
                    <w:pStyle w:val="Default"/>
                    <w:rPr>
                      <w:sz w:val="16"/>
                      <w:szCs w:val="16"/>
                      <w:lang w:val="en-US"/>
                    </w:rPr>
                  </w:pPr>
                </w:p>
                <w:p w:rsidR="0078666E" w:rsidRPr="00592F4F" w:rsidRDefault="0078666E">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c),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Compensi di qualsiasi natura connessi all'assunzione della carica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AMMINISTRATORI COMUNALI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ARE</w:t>
                  </w:r>
                  <w:r w:rsidR="00136AD1">
                    <w:rPr>
                      <w:b/>
                      <w:bCs/>
                      <w:sz w:val="13"/>
                      <w:szCs w:val="13"/>
                    </w:rPr>
                    <w:t>E</w:t>
                  </w:r>
                  <w:r w:rsidRPr="00592F4F">
                    <w:rPr>
                      <w:b/>
                      <w:bCs/>
                      <w:sz w:val="13"/>
                      <w:szCs w:val="13"/>
                    </w:rPr>
                    <w:t xml:space="preserve"> </w:t>
                  </w:r>
                  <w:r>
                    <w:rPr>
                      <w:b/>
                      <w:bCs/>
                      <w:sz w:val="13"/>
                      <w:szCs w:val="13"/>
                    </w:rPr>
                    <w:t>AMM</w:t>
                  </w:r>
                  <w:r w:rsidR="00136AD1">
                    <w:rPr>
                      <w:b/>
                      <w:bCs/>
                      <w:sz w:val="13"/>
                      <w:szCs w:val="13"/>
                    </w:rPr>
                    <w:t xml:space="preserve">INISTRATIVA E </w:t>
                  </w:r>
                  <w:r w:rsidR="00136AD1" w:rsidRPr="00136AD1">
                    <w:rPr>
                      <w:rFonts w:ascii="Calibri" w:hAnsi="Calibri"/>
                      <w:b/>
                      <w:bCs/>
                      <w:color w:val="auto"/>
                      <w:sz w:val="13"/>
                      <w:szCs w:val="13"/>
                    </w:rPr>
                    <w:t xml:space="preserve"> </w:t>
                  </w:r>
                  <w:r w:rsidR="00136AD1" w:rsidRPr="00136AD1">
                    <w:rPr>
                      <w:b/>
                      <w:bCs/>
                      <w:sz w:val="13"/>
                      <w:szCs w:val="13"/>
                    </w:rPr>
                    <w:t>FINANZIARIA</w:t>
                  </w:r>
                </w:p>
              </w:tc>
            </w:tr>
            <w:tr w:rsidR="0078666E" w:rsidRPr="00592F4F" w:rsidTr="00592F4F">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Importi di viaggi di servizio e missioni pagati con fondi pubblici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AMMINISTRATORI COMUNALI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ARE</w:t>
                  </w:r>
                  <w:r w:rsidR="00136AD1">
                    <w:rPr>
                      <w:b/>
                      <w:bCs/>
                      <w:sz w:val="13"/>
                      <w:szCs w:val="13"/>
                    </w:rPr>
                    <w:t>E</w:t>
                  </w:r>
                  <w:r w:rsidRPr="00592F4F">
                    <w:rPr>
                      <w:b/>
                      <w:bCs/>
                      <w:sz w:val="13"/>
                      <w:szCs w:val="13"/>
                    </w:rPr>
                    <w:t xml:space="preserve"> </w:t>
                  </w:r>
                  <w:r>
                    <w:rPr>
                      <w:b/>
                      <w:bCs/>
                      <w:sz w:val="13"/>
                      <w:szCs w:val="13"/>
                    </w:rPr>
                    <w:t>AMMINISTRATIVO-FINANZIARIA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FA372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d),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Dati relativi all'assunzione di altre cariche, presso enti pubblici o privati, e relativi compensi a qualsiasi titolo corrisposti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AMMINISTRATORI COMUNALI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ARE</w:t>
                  </w:r>
                  <w:r w:rsidR="009A29BF">
                    <w:rPr>
                      <w:b/>
                      <w:bCs/>
                      <w:sz w:val="13"/>
                      <w:szCs w:val="13"/>
                    </w:rPr>
                    <w:t xml:space="preserve">E </w:t>
                  </w:r>
                  <w:r>
                    <w:rPr>
                      <w:b/>
                      <w:bCs/>
                      <w:sz w:val="13"/>
                      <w:szCs w:val="13"/>
                    </w:rPr>
                    <w:t>AMMINISTRATIV</w:t>
                  </w:r>
                  <w:r w:rsidR="009A29BF">
                    <w:rPr>
                      <w:b/>
                      <w:bCs/>
                      <w:sz w:val="13"/>
                      <w:szCs w:val="13"/>
                    </w:rPr>
                    <w:t xml:space="preserve">A E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FA372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e),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Altri eventuali incarichi con oneri a carico della finanza pubblica e indicazione dei compensi spettanti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AMMINISTRATORI COMUNALI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r w:rsidRPr="00592F4F">
                    <w:rPr>
                      <w:b/>
                      <w:bCs/>
                      <w:sz w:val="13"/>
                      <w:szCs w:val="13"/>
                    </w:rPr>
                    <w:t>ARE</w:t>
                  </w:r>
                  <w:r w:rsidR="009A29BF">
                    <w:rPr>
                      <w:b/>
                      <w:bCs/>
                      <w:sz w:val="13"/>
                      <w:szCs w:val="13"/>
                    </w:rPr>
                    <w:t xml:space="preserve">E </w:t>
                  </w:r>
                  <w:r>
                    <w:rPr>
                      <w:b/>
                      <w:bCs/>
                      <w:sz w:val="13"/>
                      <w:szCs w:val="13"/>
                    </w:rPr>
                    <w:t>AMMINISTRATIV</w:t>
                  </w:r>
                  <w:r w:rsidR="009A29BF">
                    <w:rPr>
                      <w:b/>
                      <w:bCs/>
                      <w:sz w:val="13"/>
                      <w:szCs w:val="13"/>
                    </w:rPr>
                    <w:t>A E</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Articolazione degli uffici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13, c. 1, </w:t>
                  </w:r>
                  <w:proofErr w:type="spellStart"/>
                  <w:r w:rsidRPr="00592F4F">
                    <w:rPr>
                      <w:sz w:val="16"/>
                      <w:szCs w:val="16"/>
                      <w:lang w:val="en-US"/>
                    </w:rPr>
                    <w:t>lett</w:t>
                  </w:r>
                  <w:proofErr w:type="spellEnd"/>
                  <w:r w:rsidRPr="00592F4F">
                    <w:rPr>
                      <w:sz w:val="16"/>
                      <w:szCs w:val="16"/>
                      <w:lang w:val="en-US"/>
                    </w:rPr>
                    <w:t xml:space="preserve">. b),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Articolazione degli uffici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Indicazione delle competenze di ciascun ufficio, anche di livello dirigenziale non generale, i nomi dei dirigenti responsabili dei singoli uffici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D21E67">
                  <w:pPr>
                    <w:pStyle w:val="Default"/>
                    <w:rPr>
                      <w:sz w:val="13"/>
                      <w:szCs w:val="13"/>
                    </w:rPr>
                  </w:pPr>
                  <w:r>
                    <w:rPr>
                      <w:b/>
                      <w:bCs/>
                      <w:sz w:val="13"/>
                      <w:szCs w:val="13"/>
                    </w:rPr>
                    <w:t>SEGRETARIO COMUNALE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w:t>
                  </w:r>
                  <w:r w:rsidR="00D21E67">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13, c. 1, </w:t>
                  </w:r>
                  <w:proofErr w:type="spellStart"/>
                  <w:r w:rsidRPr="00592F4F">
                    <w:rPr>
                      <w:sz w:val="16"/>
                      <w:szCs w:val="16"/>
                      <w:lang w:val="en-US"/>
                    </w:rPr>
                    <w:t>lett</w:t>
                  </w:r>
                  <w:proofErr w:type="spellEnd"/>
                  <w:r w:rsidRPr="00592F4F">
                    <w:rPr>
                      <w:sz w:val="16"/>
                      <w:szCs w:val="16"/>
                      <w:lang w:val="en-US"/>
                    </w:rPr>
                    <w:t xml:space="preserve">. c), d.lgs. n. 33/2013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Organigramma (da pubblicare sotto forma di organigramma, in modo tale che a ciascun ufficio sia assegnato un link ad una pagina contenente tutte le informazioni previste dalla norma)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Illustrazione in forma semplificata, ai fini della piena accessibilità e comprensibilità dei dati, dell'organizzazione dell'amministrazione, mediante l'organigramma o analoghe rappresentazioni grafiche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D21E67">
                  <w:pPr>
                    <w:pStyle w:val="Default"/>
                    <w:rPr>
                      <w:sz w:val="13"/>
                      <w:szCs w:val="13"/>
                    </w:rPr>
                  </w:pPr>
                  <w:r w:rsidRPr="00D21E67">
                    <w:rPr>
                      <w:b/>
                      <w:bCs/>
                      <w:sz w:val="13"/>
                      <w:szCs w:val="13"/>
                    </w:rPr>
                    <w:t>SEGRETARIO COMUNALE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D21E67">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13, c. 1, </w:t>
                  </w:r>
                  <w:proofErr w:type="spellStart"/>
                  <w:r w:rsidRPr="00592F4F">
                    <w:rPr>
                      <w:sz w:val="16"/>
                      <w:szCs w:val="16"/>
                      <w:lang w:val="en-US"/>
                    </w:rPr>
                    <w:t>lett</w:t>
                  </w:r>
                  <w:proofErr w:type="spellEnd"/>
                  <w:r w:rsidRPr="00592F4F">
                    <w:rPr>
                      <w:sz w:val="16"/>
                      <w:szCs w:val="16"/>
                      <w:lang w:val="en-US"/>
                    </w:rPr>
                    <w:t xml:space="preserve">. b),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Nomi dei dirigenti responsabili dei singoli uffici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D21E67" w:rsidP="00592F4F">
                  <w:pPr>
                    <w:pStyle w:val="Default"/>
                    <w:jc w:val="center"/>
                    <w:rPr>
                      <w:b/>
                      <w:bCs/>
                      <w:sz w:val="13"/>
                      <w:szCs w:val="13"/>
                    </w:rPr>
                  </w:pPr>
                  <w:r w:rsidRPr="00D21E67">
                    <w:rPr>
                      <w:b/>
                      <w:bCs/>
                      <w:sz w:val="13"/>
                      <w:szCs w:val="13"/>
                    </w:rPr>
                    <w:t>SEGRETARIO COMUNALE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3"/>
                      <w:szCs w:val="13"/>
                    </w:rPr>
                  </w:pPr>
                  <w:r w:rsidRPr="00592F4F">
                    <w:rPr>
                      <w:b/>
                      <w:bCs/>
                      <w:sz w:val="13"/>
                      <w:szCs w:val="13"/>
                    </w:rPr>
                    <w:t xml:space="preserve">AREA </w:t>
                  </w:r>
                  <w:r>
                    <w:rPr>
                      <w:b/>
                      <w:bCs/>
                      <w:sz w:val="13"/>
                      <w:szCs w:val="13"/>
                    </w:rPr>
                    <w:t>AMMINISTRATIV</w:t>
                  </w:r>
                  <w:r w:rsidR="00D21E67">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Telefono e posta elettronica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13, c. 1, </w:t>
                  </w:r>
                  <w:proofErr w:type="spellStart"/>
                  <w:r w:rsidRPr="00592F4F">
                    <w:rPr>
                      <w:sz w:val="16"/>
                      <w:szCs w:val="16"/>
                      <w:lang w:val="en-US"/>
                    </w:rPr>
                    <w:t>lett</w:t>
                  </w:r>
                  <w:proofErr w:type="spellEnd"/>
                  <w:r w:rsidRPr="00592F4F">
                    <w:rPr>
                      <w:sz w:val="16"/>
                      <w:szCs w:val="16"/>
                      <w:lang w:val="en-US"/>
                    </w:rPr>
                    <w:t xml:space="preserve">. d),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Telefono e posta elettronica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Elenco completo dei numeri di telefono e delle caselle di posta elettronica istituzionali e delle caselle di posta elettronica certificata dedicate, cui il cittadino possa rivolgersi per qualsiasi richiesta inerente i compiti istituzionali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Tempestivo (ex art. 8, d.lgs. n. 33/2013)</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3"/>
                      <w:szCs w:val="13"/>
                    </w:rPr>
                  </w:pPr>
                  <w:r w:rsidRPr="00592F4F">
                    <w:rPr>
                      <w:b/>
                      <w:bCs/>
                      <w:sz w:val="13"/>
                      <w:szCs w:val="13"/>
                    </w:rPr>
                    <w:t xml:space="preserve">AREA </w:t>
                  </w:r>
                  <w:r>
                    <w:rPr>
                      <w:b/>
                      <w:bCs/>
                      <w:sz w:val="13"/>
                      <w:szCs w:val="13"/>
                    </w:rPr>
                    <w:t>AMMINISTRATIV</w:t>
                  </w:r>
                  <w:r w:rsidR="0061379F">
                    <w:rPr>
                      <w:b/>
                      <w:bCs/>
                      <w:sz w:val="13"/>
                      <w:szCs w:val="13"/>
                    </w:rPr>
                    <w:t>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3"/>
                      <w:szCs w:val="13"/>
                    </w:rPr>
                  </w:pPr>
                  <w:r w:rsidRPr="00592F4F">
                    <w:rPr>
                      <w:b/>
                      <w:bCs/>
                      <w:sz w:val="13"/>
                      <w:szCs w:val="13"/>
                    </w:rPr>
                    <w:t xml:space="preserve">AREA </w:t>
                  </w:r>
                  <w:r>
                    <w:rPr>
                      <w:b/>
                      <w:bCs/>
                      <w:sz w:val="13"/>
                      <w:szCs w:val="13"/>
                    </w:rPr>
                    <w:t>AMMINISTRATI</w:t>
                  </w:r>
                  <w:r w:rsidR="0061379F">
                    <w:rPr>
                      <w:b/>
                      <w:bCs/>
                      <w:sz w:val="13"/>
                      <w:szCs w:val="13"/>
                    </w:rPr>
                    <w:t>VA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Consulenti e </w:t>
                  </w:r>
                  <w:r w:rsidRPr="00592F4F">
                    <w:rPr>
                      <w:b/>
                      <w:bCs/>
                      <w:sz w:val="16"/>
                      <w:szCs w:val="16"/>
                    </w:rPr>
                    <w:lastRenderedPageBreak/>
                    <w:t xml:space="preserve">collaboratori </w:t>
                  </w:r>
                </w:p>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Titolari di incarichi di </w:t>
                  </w:r>
                  <w:r w:rsidRPr="00592F4F">
                    <w:rPr>
                      <w:sz w:val="16"/>
                      <w:szCs w:val="16"/>
                    </w:rPr>
                    <w:lastRenderedPageBreak/>
                    <w:t xml:space="preserve">collaborazione o consulenza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rPr>
                  </w:pPr>
                  <w:r w:rsidRPr="00592F4F">
                    <w:rPr>
                      <w:sz w:val="16"/>
                      <w:szCs w:val="16"/>
                    </w:rPr>
                    <w:lastRenderedPageBreak/>
                    <w:t xml:space="preserve">Art. 15, c. 2, d.lgs. n. </w:t>
                  </w:r>
                  <w:r w:rsidRPr="00592F4F">
                    <w:rPr>
                      <w:sz w:val="16"/>
                      <w:szCs w:val="16"/>
                    </w:rPr>
                    <w:lastRenderedPageBreak/>
                    <w:t xml:space="preserve">33/2013 </w:t>
                  </w:r>
                </w:p>
                <w:p w:rsidR="0078666E" w:rsidRPr="00592F4F" w:rsidRDefault="0078666E" w:rsidP="007D1ECE">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lastRenderedPageBreak/>
                    <w:t xml:space="preserve">Consulenti e </w:t>
                  </w:r>
                  <w:r w:rsidRPr="00592F4F">
                    <w:rPr>
                      <w:sz w:val="16"/>
                      <w:szCs w:val="16"/>
                    </w:rPr>
                    <w:lastRenderedPageBreak/>
                    <w:t xml:space="preserve">collaboratori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Estremi degli atti di </w:t>
                  </w:r>
                  <w:r w:rsidRPr="00592F4F">
                    <w:rPr>
                      <w:sz w:val="16"/>
                      <w:szCs w:val="16"/>
                    </w:rPr>
                    <w:lastRenderedPageBreak/>
                    <w:t xml:space="preserve">conferimento di incarichi di collaborazione o di consulenza a soggetti esterni a qualsiasi titolo (compresi quelli affidati con contratto di collaborazione coordinata e continuativa) per i quali è previsto un compenso con indicazione dei soggetti percettori, della ragione dell'incarico e dell'ammontare erogato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w:t>
                  </w:r>
                  <w:r w:rsidRPr="00592F4F">
                    <w:rPr>
                      <w:sz w:val="16"/>
                      <w:szCs w:val="16"/>
                    </w:rPr>
                    <w:lastRenderedPageBreak/>
                    <w:t xml:space="preserve">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lastRenderedPageBreak/>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Per ciascun titolare di 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lang w:val="en-US"/>
                    </w:rPr>
                  </w:pPr>
                  <w:r w:rsidRPr="00592F4F">
                    <w:rPr>
                      <w:sz w:val="16"/>
                      <w:szCs w:val="16"/>
                      <w:lang w:val="en-US"/>
                    </w:rPr>
                    <w:t xml:space="preserve">Art. 15, c. 1, </w:t>
                  </w:r>
                  <w:proofErr w:type="spellStart"/>
                  <w:r w:rsidRPr="00592F4F">
                    <w:rPr>
                      <w:sz w:val="16"/>
                      <w:szCs w:val="16"/>
                      <w:lang w:val="en-US"/>
                    </w:rPr>
                    <w:t>lett</w:t>
                  </w:r>
                  <w:proofErr w:type="spellEnd"/>
                  <w:r w:rsidRPr="00592F4F">
                    <w:rPr>
                      <w:sz w:val="16"/>
                      <w:szCs w:val="16"/>
                      <w:lang w:val="en-US"/>
                    </w:rPr>
                    <w:t xml:space="preserve">. b),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curriculum vitae, redatto in conformità al vigente modello europeo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lang w:val="en-US"/>
                    </w:rPr>
                  </w:pPr>
                  <w:r w:rsidRPr="00592F4F">
                    <w:rPr>
                      <w:sz w:val="16"/>
                      <w:szCs w:val="16"/>
                      <w:lang w:val="en-US"/>
                    </w:rPr>
                    <w:t xml:space="preserve">Art. 15,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dati relativi allo svolgimento di incarichi o alla titolarità di cariche in enti di diritto privato regolati o finanziati dalla pubblica amministrazione o allo svolgimento di attività professionali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lang w:val="en-US"/>
                    </w:rPr>
                  </w:pPr>
                  <w:r w:rsidRPr="00592F4F">
                    <w:rPr>
                      <w:sz w:val="16"/>
                      <w:szCs w:val="16"/>
                      <w:lang w:val="en-US"/>
                    </w:rPr>
                    <w:t xml:space="preserve">Art. 15, c. 1, </w:t>
                  </w:r>
                  <w:proofErr w:type="spellStart"/>
                  <w:r w:rsidRPr="00592F4F">
                    <w:rPr>
                      <w:sz w:val="16"/>
                      <w:szCs w:val="16"/>
                      <w:lang w:val="en-US"/>
                    </w:rPr>
                    <w:t>lett</w:t>
                  </w:r>
                  <w:proofErr w:type="spellEnd"/>
                  <w:r w:rsidRPr="00592F4F">
                    <w:rPr>
                      <w:sz w:val="16"/>
                      <w:szCs w:val="16"/>
                      <w:lang w:val="en-US"/>
                    </w:rPr>
                    <w:t xml:space="preserve">. d),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compensi comunque denominati, relativi al rapporto di lavoro, di consulenza o di collaborazione (compresi quelli affidati con contratto di collaborazione coordinata e continuativa), con specifica evidenza delle eventuali componenti variabili o legate alla valutazione del risultato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lang w:val="en-US"/>
                    </w:rPr>
                  </w:pPr>
                  <w:r w:rsidRPr="00592F4F">
                    <w:rPr>
                      <w:sz w:val="16"/>
                      <w:szCs w:val="16"/>
                      <w:lang w:val="en-US"/>
                    </w:rPr>
                    <w:t xml:space="preserve">Art. 15, c. 2, d.lgs. n. 33/2013 Art. 53, c. 14, d.lgs. n. 165/2001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Tabelle relative agli elenchi dei consulenti con indicazione di </w:t>
                  </w:r>
                  <w:r w:rsidRPr="00592F4F">
                    <w:rPr>
                      <w:sz w:val="16"/>
                      <w:szCs w:val="16"/>
                    </w:rPr>
                    <w:lastRenderedPageBreak/>
                    <w:t xml:space="preserve">oggetto, durata e compenso dell'incarico (comunicate alla Funzione pubblica)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rPr>
                  </w:pPr>
                  <w:r w:rsidRPr="00592F4F">
                    <w:rPr>
                      <w:sz w:val="16"/>
                      <w:szCs w:val="16"/>
                    </w:rPr>
                    <w:t xml:space="preserve">Art. 53, c. 14, d.lgs. n. 165/2001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Attestazione dell'avvenuta verifica dell'insussistenza di situazioni, anche potenziali, di conflitto di interesse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Personale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Titolari di incarichi dirigenziali amministrativi di vertice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90D1D">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Incarichi amministrativi di vertice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rPr>
                  </w:pPr>
                  <w:r w:rsidRPr="00592F4F">
                    <w:rPr>
                      <w:sz w:val="16"/>
                      <w:szCs w:val="16"/>
                    </w:rPr>
                    <w:t xml:space="preserve">Per ciascun titolare di incarico: </w:t>
                  </w:r>
                </w:p>
                <w:p w:rsidR="0078666E" w:rsidRPr="00592F4F" w:rsidRDefault="0078666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b/>
                      <w:bCs/>
                      <w:sz w:val="13"/>
                      <w:szCs w:val="13"/>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b/>
                      <w:bCs/>
                      <w:sz w:val="13"/>
                      <w:szCs w:val="13"/>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a),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Atto di nomina / conferimento, con l'indicazione della durata dell'incarico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3847" w:rsidRDefault="00176392">
                  <w:pPr>
                    <w:pStyle w:val="Default"/>
                    <w:rPr>
                      <w:b/>
                      <w:sz w:val="13"/>
                      <w:szCs w:val="13"/>
                    </w:rPr>
                  </w:pPr>
                  <w:r w:rsidRPr="0017639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b),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Curriculum vitae, redatto in conformità al vigente modello europeo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Compensi di qualsiasi natura connessi all'assunzione dell'incarico (con specifica evidenza delle eventuali componenti variabili o legate alla valutazione del risultato)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3847" w:rsidRDefault="00593847">
                  <w:pPr>
                    <w:pStyle w:val="Default"/>
                    <w:rPr>
                      <w:b/>
                      <w:sz w:val="13"/>
                      <w:szCs w:val="13"/>
                    </w:rPr>
                  </w:pPr>
                  <w:r w:rsidRPr="00593847">
                    <w:rPr>
                      <w:b/>
                      <w:sz w:val="13"/>
                      <w:szCs w:val="13"/>
                    </w:rPr>
                    <w:t>AREA 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593847">
                  <w:pPr>
                    <w:pStyle w:val="Default"/>
                    <w:rPr>
                      <w:sz w:val="13"/>
                      <w:szCs w:val="13"/>
                    </w:rPr>
                  </w:pPr>
                  <w:r w:rsidRPr="00593847">
                    <w:rPr>
                      <w:b/>
                      <w:bCs/>
                      <w:sz w:val="13"/>
                      <w:szCs w:val="13"/>
                    </w:rPr>
                    <w:t>AREA 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Importi di viaggi di servizio e missioni pagati con fondi pubblici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3638D2">
                  <w:pPr>
                    <w:pStyle w:val="Default"/>
                    <w:rPr>
                      <w:sz w:val="13"/>
                      <w:szCs w:val="13"/>
                    </w:rPr>
                  </w:pPr>
                  <w:r w:rsidRPr="003638D2">
                    <w:rPr>
                      <w:b/>
                      <w:bCs/>
                      <w:sz w:val="13"/>
                      <w:szCs w:val="13"/>
                    </w:rPr>
                    <w:t>AREA 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3638D2">
                  <w:pPr>
                    <w:pStyle w:val="Default"/>
                    <w:rPr>
                      <w:sz w:val="13"/>
                      <w:szCs w:val="13"/>
                    </w:rPr>
                  </w:pPr>
                  <w:r w:rsidRPr="003638D2">
                    <w:rPr>
                      <w:b/>
                      <w:bCs/>
                      <w:sz w:val="13"/>
                      <w:szCs w:val="13"/>
                    </w:rPr>
                    <w:t>AREA 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d),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relativi all'assunzione di altre cariche, presso enti pubblici o privati, e relativi compensi a qualsiasi titolo corrisposti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EA3032">
                  <w:pPr>
                    <w:pStyle w:val="Default"/>
                    <w:rPr>
                      <w:sz w:val="13"/>
                      <w:szCs w:val="13"/>
                    </w:rPr>
                  </w:pPr>
                  <w:r w:rsidRPr="00EA303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e),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Altri eventuali incarichi con oneri a carico della finanza pubblica e indicazione dei compensi spettanti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EA3032">
                  <w:pPr>
                    <w:pStyle w:val="Default"/>
                    <w:rPr>
                      <w:sz w:val="13"/>
                      <w:szCs w:val="13"/>
                    </w:rPr>
                  </w:pPr>
                  <w:r w:rsidRPr="00EA3032">
                    <w:rPr>
                      <w:b/>
                      <w:bCs/>
                      <w:sz w:val="13"/>
                      <w:szCs w:val="13"/>
                    </w:rPr>
                    <w:t>AREA AMMINISTRATIVA</w:t>
                  </w:r>
                </w:p>
              </w:tc>
            </w:tr>
            <w:tr w:rsidR="0078666E" w:rsidRPr="00592F4F" w:rsidTr="00176392">
              <w:trPr>
                <w:gridAfter w:val="1"/>
                <w:wAfter w:w="1716" w:type="dxa"/>
                <w:trHeight w:val="699"/>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inconferibilità dell'incarico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20, c. 1,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EA3032">
                  <w:pPr>
                    <w:pStyle w:val="Default"/>
                    <w:rPr>
                      <w:sz w:val="13"/>
                      <w:szCs w:val="13"/>
                    </w:rPr>
                  </w:pPr>
                  <w:r w:rsidRPr="00EA303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incompatibilità al conferimento dell'incarico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20, c. 2,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EA3032">
                  <w:pPr>
                    <w:pStyle w:val="Default"/>
                    <w:rPr>
                      <w:sz w:val="13"/>
                      <w:szCs w:val="13"/>
                    </w:rPr>
                  </w:pPr>
                  <w:r w:rsidRPr="00EA303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B4DC7">
                  <w:pPr>
                    <w:pStyle w:val="Default"/>
                    <w:rPr>
                      <w:sz w:val="16"/>
                      <w:szCs w:val="16"/>
                    </w:rPr>
                  </w:pPr>
                  <w:r w:rsidRPr="00592F4F">
                    <w:rPr>
                      <w:sz w:val="16"/>
                      <w:szCs w:val="16"/>
                    </w:rPr>
                    <w:t xml:space="preserve">Art. 14, c. 1-ter, secondo periodo, d.lgs. n. 33/2013 </w:t>
                  </w:r>
                </w:p>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complessivo degli emolumenti percepiti a carico della finanza pubblica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2B5AF6">
                  <w:pPr>
                    <w:pStyle w:val="Default"/>
                    <w:rPr>
                      <w:sz w:val="13"/>
                      <w:szCs w:val="13"/>
                    </w:rPr>
                  </w:pPr>
                  <w:r>
                    <w:rPr>
                      <w:b/>
                      <w:bCs/>
                      <w:sz w:val="13"/>
                      <w:szCs w:val="13"/>
                    </w:rPr>
                    <w:t>AREA 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2B5AF6">
                  <w:pPr>
                    <w:pStyle w:val="Default"/>
                    <w:rPr>
                      <w:sz w:val="13"/>
                      <w:szCs w:val="13"/>
                    </w:rPr>
                  </w:pPr>
                  <w:r w:rsidRPr="002B5AF6">
                    <w:rPr>
                      <w:b/>
                      <w:bCs/>
                      <w:sz w:val="13"/>
                      <w:szCs w:val="13"/>
                    </w:rPr>
                    <w:t>AREA 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Titolari di incarichi dirigenziali (dirigenti non generali)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Incarichi dirigenziali, a qualsiasi titolo conferiti, ivi inclusi quelli conferiti discrezionalmente dall'organo di indirizzo politico senza procedure pubbliche di selezione e titolari di posizione organizzativa con funzioni dirigenziali (da pubblicare in tabelle che distinguano le seguenti situazioni: dirigenti, dirigenti individuati discrezionalmente, titolari di posizione organizzativa con funzioni dirigenziali)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365E9">
                  <w:pPr>
                    <w:pStyle w:val="Default"/>
                    <w:rPr>
                      <w:sz w:val="16"/>
                      <w:szCs w:val="16"/>
                    </w:rPr>
                  </w:pPr>
                  <w:r w:rsidRPr="00592F4F">
                    <w:rPr>
                      <w:sz w:val="16"/>
                      <w:szCs w:val="16"/>
                    </w:rPr>
                    <w:t xml:space="preserve">Per ciascun titolare di incarico: </w:t>
                  </w:r>
                </w:p>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365E9">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a),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Atto di nomina / conferimento, con l'indicazione della durata dell'incarico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b),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Curriculum, redatto in conformità al vigente modello europeo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Compensi di qualsiasi natura connessi all'assunzione dell'incarico (con specifica evidenza delle eventuali componenti variabili o legate alla valutazione del risultato)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Importi di viaggi di servizio e missioni pagati con fondi pubblici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d), d.lgs. n. 33/2013</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relativi all'assunzione di altre cariche, presso enti pubblici o privati, e relativi compensi a qualsiasi titolo corrisposti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14, c. 1, </w:t>
                  </w:r>
                  <w:proofErr w:type="spellStart"/>
                  <w:r w:rsidRPr="00592F4F">
                    <w:rPr>
                      <w:sz w:val="16"/>
                      <w:szCs w:val="16"/>
                      <w:lang w:val="en-US"/>
                    </w:rPr>
                    <w:t>lett</w:t>
                  </w:r>
                  <w:proofErr w:type="spellEnd"/>
                  <w:r w:rsidRPr="00592F4F">
                    <w:rPr>
                      <w:sz w:val="16"/>
                      <w:szCs w:val="16"/>
                      <w:lang w:val="en-US"/>
                    </w:rPr>
                    <w:t>. e), d.lgs. n. 33/2013</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Altri eventuali incarichi con oneri a carico della finanza pubblica e indicazione dei compensi spettanti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r w:rsidRPr="00592F4F">
                    <w:rPr>
                      <w:sz w:val="16"/>
                      <w:szCs w:val="16"/>
                    </w:rPr>
                    <w:t>Art. 20, c. 3, d.lgs. n. 39/2013</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inconferibilità dell'incarico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20, c. 1,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r w:rsidRPr="00592F4F">
                    <w:rPr>
                      <w:sz w:val="16"/>
                      <w:szCs w:val="16"/>
                    </w:rPr>
                    <w:t>Art. 20, c. 3, d.lgs. n. 39/2013</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incompatibilità al conferimento dell'incarico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20, c. 2,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r w:rsidRPr="00592F4F">
                    <w:rPr>
                      <w:sz w:val="16"/>
                      <w:szCs w:val="16"/>
                    </w:rPr>
                    <w:t>Art. 14, c. 1-ter, secondo periodo, d.lgs. n. 33/2013</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complessivo degli emolumenti percepiti a carico della finanza pubblica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Art. 19, c. 1-bis, d.lgs. n. 165/2001</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Posti di funzione disponibili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Numero e tipologia dei posti di funzione che si rendono disponibili nella dotazione organica e relativi criteri di scelta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D3637F">
                  <w:pPr>
                    <w:pStyle w:val="Default"/>
                    <w:rPr>
                      <w:sz w:val="13"/>
                      <w:szCs w:val="13"/>
                    </w:rPr>
                  </w:pPr>
                  <w:r>
                    <w:rPr>
                      <w:b/>
                      <w:bCs/>
                      <w:sz w:val="13"/>
                      <w:szCs w:val="13"/>
                    </w:rPr>
                    <w:t>TUTTE LE AREE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D3637F">
                  <w:pPr>
                    <w:pStyle w:val="Default"/>
                    <w:rPr>
                      <w:sz w:val="13"/>
                      <w:szCs w:val="13"/>
                    </w:rPr>
                  </w:pPr>
                  <w:r w:rsidRPr="00D3637F">
                    <w:rPr>
                      <w:b/>
                      <w:bCs/>
                      <w:sz w:val="13"/>
                      <w:szCs w:val="13"/>
                    </w:rPr>
                    <w:t>TUTTE LE AREE</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Sanzioni per mancata comunicazione dei dati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47,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Sanzioni per mancata o incompleta comunicazione dei dati da parte dei titolari di incarichi dirigenziali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del coniuge e dei parenti entro il secondo grado di parentela, </w:t>
                  </w:r>
                  <w:proofErr w:type="spellStart"/>
                  <w:r w:rsidRPr="00592F4F">
                    <w:rPr>
                      <w:sz w:val="16"/>
                      <w:szCs w:val="16"/>
                    </w:rPr>
                    <w:t>nonchè</w:t>
                  </w:r>
                  <w:proofErr w:type="spellEnd"/>
                  <w:r w:rsidRPr="00592F4F">
                    <w:rPr>
                      <w:sz w:val="16"/>
                      <w:szCs w:val="16"/>
                    </w:rPr>
                    <w:t xml:space="preserve"> tutti i compensi cui dà diritto l'</w:t>
                  </w:r>
                  <w:proofErr w:type="spellStart"/>
                  <w:r w:rsidRPr="00592F4F">
                    <w:rPr>
                      <w:sz w:val="16"/>
                      <w:szCs w:val="16"/>
                    </w:rPr>
                    <w:t>assuzione</w:t>
                  </w:r>
                  <w:proofErr w:type="spellEnd"/>
                  <w:r w:rsidRPr="00592F4F">
                    <w:rPr>
                      <w:sz w:val="16"/>
                      <w:szCs w:val="16"/>
                    </w:rPr>
                    <w:t xml:space="preserve"> della carica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41727C">
                  <w:pPr>
                    <w:pStyle w:val="Default"/>
                    <w:rPr>
                      <w:sz w:val="13"/>
                      <w:szCs w:val="13"/>
                    </w:rPr>
                  </w:pPr>
                  <w:r w:rsidRPr="0041727C">
                    <w:rPr>
                      <w:b/>
                      <w:bCs/>
                      <w:sz w:val="13"/>
                      <w:szCs w:val="13"/>
                    </w:rPr>
                    <w:t xml:space="preserve">AREA </w:t>
                  </w:r>
                  <w:r>
                    <w:rPr>
                      <w:b/>
                      <w:bCs/>
                      <w:sz w:val="13"/>
                      <w:szCs w:val="13"/>
                    </w:rPr>
                    <w:t>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Dotazione organica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16,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Conto annuale del personale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Conto annuale del personale e relative spese sostenute, nell'ambito del quale sono rappresentati i dati relativi alla dotazione organica e al personale effettivamente in servizio e al relativo costo, con l'indicazione della distribuzione tra le diverse qualifiche e </w:t>
                  </w:r>
                  <w:r w:rsidRPr="00592F4F">
                    <w:rPr>
                      <w:sz w:val="16"/>
                      <w:szCs w:val="16"/>
                    </w:rPr>
                    <w:lastRenderedPageBreak/>
                    <w:t xml:space="preserve">aree professionali, con particolare riguardo al personale assegnato agli uffici di diretta collaborazione con gli organi di indirizzo politico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lastRenderedPageBreak/>
                    <w:t>Annuale</w:t>
                  </w:r>
                  <w:proofErr w:type="spellEnd"/>
                  <w:r w:rsidRPr="00592F4F">
                    <w:rPr>
                      <w:sz w:val="16"/>
                      <w:szCs w:val="16"/>
                      <w:lang w:val="en-US"/>
                    </w:rPr>
                    <w:t xml:space="preserve"> (art. 16,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176392">
              <w:trPr>
                <w:gridAfter w:val="1"/>
                <w:wAfter w:w="1716" w:type="dxa"/>
                <w:trHeight w:val="2316"/>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16,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Costo personale tempo indeterminato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Costo complessivo del personale a tempo indeterminato in servizio, articolato per aree professionali, con particolare riguardo al personale assegnato agli uffici di diretta collaborazione con gli organi di indirizzo politico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16,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Personale non a tempo indeterminato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17,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Personale non a tempo indeterminato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Personale con rapporto di lavoro non a tempo indeterminato ed elenco dei titolari dei contratti a tempo determinato, ivi compreso il personale assegnato agli uffici di diretta collaborazione con gli organi di indirizzo politico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17,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7F033E">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17,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Costo del personale non a tempo indeterminato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Costo complessivo del personale con rapporto di lavoro non a tempo indeterminato, con particolare riguardo al personale assegnato agli uffici di diretta collaborazione con gli organi di indirizzo politico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Trimestrale (art. 17,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Tassi di assenza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Tassi di assenza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Tassi di assenza del personale distinti per uffici di livello dirigenziale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Trimestrale (art. 16,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176392">
              <w:trPr>
                <w:gridAfter w:val="1"/>
                <w:wAfter w:w="1716" w:type="dxa"/>
                <w:trHeight w:val="1692"/>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Incarichi conferiti e autorizzati ai dipendenti (dirigenti e non dirigenti)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18, d.lgs. n. 33/2013 Art. 53, c. 14, d.lgs. n. 165/2001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Incarichi conferiti e autorizzati ai dipendenti (dirigenti e non dirigenti)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degli incarichi conferiti o autorizzati a ciascun dipendente (dirigente e non dirigente), con l'indicazione dell'oggetto, della durata e del compenso spettante per ogni incarico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EB5DD3">
                  <w:pPr>
                    <w:pStyle w:val="Default"/>
                    <w:rPr>
                      <w:sz w:val="13"/>
                      <w:szCs w:val="13"/>
                    </w:rPr>
                  </w:pPr>
                  <w:r>
                    <w:rPr>
                      <w:b/>
                      <w:bCs/>
                      <w:sz w:val="13"/>
                      <w:szCs w:val="13"/>
                    </w:rPr>
                    <w:t xml:space="preserve">TUTTE LE </w:t>
                  </w:r>
                  <w:r w:rsidR="0078666E" w:rsidRPr="00592F4F">
                    <w:rPr>
                      <w:b/>
                      <w:bCs/>
                      <w:sz w:val="13"/>
                      <w:szCs w:val="13"/>
                    </w:rPr>
                    <w:t>ARE</w:t>
                  </w:r>
                  <w:r>
                    <w:rPr>
                      <w:b/>
                      <w:bCs/>
                      <w:sz w:val="13"/>
                      <w:szCs w:val="13"/>
                    </w:rPr>
                    <w:t>E</w:t>
                  </w:r>
                  <w:r w:rsidR="0078666E" w:rsidRPr="00592F4F">
                    <w:rPr>
                      <w:b/>
                      <w:bCs/>
                      <w:sz w:val="13"/>
                      <w:szCs w:val="13"/>
                    </w:rPr>
                    <w:t xml:space="preserv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EB5DD3">
                  <w:pPr>
                    <w:pStyle w:val="Default"/>
                    <w:rPr>
                      <w:sz w:val="13"/>
                      <w:szCs w:val="13"/>
                    </w:rPr>
                  </w:pPr>
                  <w:r w:rsidRPr="00EB5DD3">
                    <w:rPr>
                      <w:b/>
                      <w:bCs/>
                      <w:sz w:val="13"/>
                      <w:szCs w:val="13"/>
                    </w:rPr>
                    <w:t>TUTTE LE AREE</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Contrattazione collettiva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21, c. 1, d.lgs. n. 33/2013 Art. 47, c. 8, d.lgs. n. 165/2001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Contrattazione collettiva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Riferimenti necessari per la consultazione dei contratti e accordi collettivi nazionali ed eventuali interpretazioni autentiche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914011" w:rsidRDefault="00176392">
                  <w:pPr>
                    <w:pStyle w:val="Default"/>
                    <w:rPr>
                      <w:b/>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AF2F9D">
                    <w:rPr>
                      <w:b/>
                      <w:bCs/>
                      <w:sz w:val="13"/>
                      <w:szCs w:val="13"/>
                    </w:rPr>
                    <w:t xml:space="preserve">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sz w:val="16"/>
                      <w:szCs w:val="16"/>
                    </w:rPr>
                  </w:pPr>
                  <w:r w:rsidRPr="00592F4F">
                    <w:rPr>
                      <w:sz w:val="16"/>
                      <w:szCs w:val="16"/>
                    </w:rPr>
                    <w:t xml:space="preserve">Contrattazione integrativa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21,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Contratti integrativi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Contratti integrativi stipulati, con la relazione tecnico-finanziaria e quella illustrativa, certificate dagli organi di controllo (collegio dei revisori dei conti, collegio sindacale, uffici centrali di bilancio o analoghi organi previsti dai rispettivi ordinamenti)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6589A">
                  <w:pPr>
                    <w:pStyle w:val="Default"/>
                    <w:rPr>
                      <w:sz w:val="13"/>
                      <w:szCs w:val="13"/>
                    </w:rPr>
                  </w:pPr>
                  <w:r>
                    <w:rPr>
                      <w:b/>
                      <w:bCs/>
                      <w:sz w:val="13"/>
                      <w:szCs w:val="13"/>
                    </w:rPr>
                    <w:t>AREA 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6589A">
                  <w:pPr>
                    <w:pStyle w:val="Default"/>
                    <w:rPr>
                      <w:sz w:val="13"/>
                      <w:szCs w:val="13"/>
                    </w:rPr>
                  </w:pPr>
                  <w:r w:rsidRPr="0076589A">
                    <w:rPr>
                      <w:b/>
                      <w:bCs/>
                      <w:sz w:val="13"/>
                      <w:szCs w:val="13"/>
                    </w:rPr>
                    <w:t>AREA FINANZIARIA</w:t>
                  </w:r>
                </w:p>
              </w:tc>
            </w:tr>
            <w:tr w:rsidR="0078666E" w:rsidRPr="00592F4F" w:rsidTr="00176392">
              <w:trPr>
                <w:gridAfter w:val="1"/>
                <w:wAfter w:w="1716" w:type="dxa"/>
                <w:trHeight w:val="2944"/>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21, c. 2, d.lgs. n. 33/2013 Art. 55, c. 4,d.lgs. n. 150/2009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Costi contratti integrativi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55, c. 4, d.lgs. n. 150/2009)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both"/>
                    <w:rPr>
                      <w:sz w:val="16"/>
                      <w:szCs w:val="16"/>
                    </w:rPr>
                  </w:pPr>
                  <w:r w:rsidRPr="00592F4F">
                    <w:rPr>
                      <w:sz w:val="16"/>
                      <w:szCs w:val="16"/>
                    </w:rPr>
                    <w:t xml:space="preserve">OIV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231419">
                  <w:pPr>
                    <w:pStyle w:val="Default"/>
                    <w:rPr>
                      <w:sz w:val="16"/>
                      <w:szCs w:val="16"/>
                      <w:lang w:val="en-US"/>
                    </w:rPr>
                  </w:pPr>
                  <w:r w:rsidRPr="00592F4F">
                    <w:rPr>
                      <w:sz w:val="16"/>
                      <w:szCs w:val="16"/>
                      <w:lang w:val="en-US"/>
                    </w:rPr>
                    <w:t xml:space="preserve">Art. 10, c. 8,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OIV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Nominativi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9A44D4">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231419">
                  <w:pPr>
                    <w:pStyle w:val="Default"/>
                    <w:rPr>
                      <w:sz w:val="16"/>
                      <w:szCs w:val="16"/>
                      <w:lang w:val="en-US"/>
                    </w:rPr>
                  </w:pPr>
                  <w:r w:rsidRPr="00592F4F">
                    <w:rPr>
                      <w:sz w:val="16"/>
                      <w:szCs w:val="16"/>
                      <w:lang w:val="en-US"/>
                    </w:rPr>
                    <w:t xml:space="preserve">Art. 10, c. 8,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Curricula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9A44D4">
                  <w:pPr>
                    <w:pStyle w:val="Default"/>
                    <w:rPr>
                      <w:sz w:val="13"/>
                      <w:szCs w:val="13"/>
                    </w:rPr>
                  </w:pPr>
                  <w:r>
                    <w:rPr>
                      <w:b/>
                      <w:bCs/>
                      <w:sz w:val="13"/>
                      <w:szCs w:val="13"/>
                    </w:rPr>
                    <w:t>INCARICATO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9A44D4">
                  <w:pPr>
                    <w:pStyle w:val="Default"/>
                    <w:rPr>
                      <w:sz w:val="13"/>
                      <w:szCs w:val="13"/>
                    </w:rPr>
                  </w:pPr>
                  <w:r w:rsidRPr="009A44D4">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231419">
                  <w:pPr>
                    <w:pStyle w:val="Default"/>
                    <w:rPr>
                      <w:sz w:val="16"/>
                      <w:szCs w:val="16"/>
                    </w:rPr>
                  </w:pPr>
                  <w:r w:rsidRPr="00592F4F">
                    <w:rPr>
                      <w:sz w:val="16"/>
                      <w:szCs w:val="16"/>
                    </w:rPr>
                    <w:t xml:space="preserve">Par. 14.2, </w:t>
                  </w:r>
                  <w:proofErr w:type="spellStart"/>
                  <w:r w:rsidRPr="00592F4F">
                    <w:rPr>
                      <w:sz w:val="16"/>
                      <w:szCs w:val="16"/>
                    </w:rPr>
                    <w:t>delib</w:t>
                  </w:r>
                  <w:proofErr w:type="spellEnd"/>
                  <w:r w:rsidRPr="00592F4F">
                    <w:rPr>
                      <w:sz w:val="16"/>
                      <w:szCs w:val="16"/>
                    </w:rPr>
                    <w:t xml:space="preserve">. </w:t>
                  </w:r>
                  <w:proofErr w:type="spellStart"/>
                  <w:r w:rsidRPr="00592F4F">
                    <w:rPr>
                      <w:sz w:val="16"/>
                      <w:szCs w:val="16"/>
                    </w:rPr>
                    <w:t>CiVIT</w:t>
                  </w:r>
                  <w:proofErr w:type="spellEnd"/>
                  <w:r w:rsidRPr="00592F4F">
                    <w:rPr>
                      <w:sz w:val="16"/>
                      <w:szCs w:val="16"/>
                    </w:rPr>
                    <w:t xml:space="preserve"> n. 12/2013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Compensi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9A44D4">
                  <w:pPr>
                    <w:pStyle w:val="Default"/>
                    <w:rPr>
                      <w:sz w:val="13"/>
                      <w:szCs w:val="13"/>
                    </w:rPr>
                  </w:pPr>
                  <w:r>
                    <w:rPr>
                      <w:b/>
                      <w:bCs/>
                      <w:sz w:val="13"/>
                      <w:szCs w:val="13"/>
                    </w:rPr>
                    <w:t>AREA 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Bandi di concorso </w:t>
                  </w:r>
                </w:p>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19,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Bandi di concorso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Bandi di concorso per il reclutamento, a qualsiasi titolo, di personale presso l'amministrazione </w:t>
                  </w:r>
                  <w:proofErr w:type="spellStart"/>
                  <w:r w:rsidRPr="00592F4F">
                    <w:rPr>
                      <w:sz w:val="16"/>
                      <w:szCs w:val="16"/>
                    </w:rPr>
                    <w:t>nonche'</w:t>
                  </w:r>
                  <w:proofErr w:type="spellEnd"/>
                  <w:r w:rsidRPr="00592F4F">
                    <w:rPr>
                      <w:sz w:val="16"/>
                      <w:szCs w:val="16"/>
                    </w:rPr>
                    <w:t xml:space="preserve"> i criteri di valutazione della Commissione e le tracce delle prove scritte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pPr>
                  <w:r w:rsidRPr="00592F4F">
                    <w:rPr>
                      <w:b/>
                      <w:bCs/>
                      <w:sz w:val="13"/>
                      <w:szCs w:val="13"/>
                    </w:rPr>
                    <w:t xml:space="preserve">AREA </w:t>
                  </w:r>
                  <w:r>
                    <w:rPr>
                      <w:b/>
                      <w:bCs/>
                      <w:sz w:val="13"/>
                      <w:szCs w:val="13"/>
                    </w:rPr>
                    <w:t>AMMINISTRATIVO-FINANZIARIA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pPr>
                  <w:r w:rsidRPr="00592F4F">
                    <w:rPr>
                      <w:b/>
                      <w:bCs/>
                      <w:sz w:val="13"/>
                      <w:szCs w:val="13"/>
                    </w:rPr>
                    <w:t xml:space="preserve">AREA </w:t>
                  </w:r>
                  <w:r>
                    <w:rPr>
                      <w:b/>
                      <w:bCs/>
                      <w:sz w:val="13"/>
                      <w:szCs w:val="13"/>
                    </w:rPr>
                    <w:t>AMMINISTRATIVO-FINANZIARIA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19,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dei bandi espletati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dei bandi in corso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rsidP="00C073F3">
                  <w:pPr>
                    <w:pStyle w:val="Default"/>
                  </w:pPr>
                  <w:r w:rsidRPr="00176392">
                    <w:rPr>
                      <w:b/>
                      <w:bCs/>
                      <w:sz w:val="13"/>
                      <w:szCs w:val="13"/>
                    </w:rPr>
                    <w:t>AREA 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pPr>
                  <w:r w:rsidRPr="00592F4F">
                    <w:rPr>
                      <w:b/>
                      <w:bCs/>
                      <w:sz w:val="13"/>
                      <w:szCs w:val="13"/>
                    </w:rPr>
                    <w:t xml:space="preserve">AREA </w:t>
                  </w:r>
                  <w:r>
                    <w:rPr>
                      <w:b/>
                      <w:bCs/>
                      <w:sz w:val="13"/>
                      <w:szCs w:val="13"/>
                    </w:rPr>
                    <w:t>AMMINISTRATIV</w:t>
                  </w:r>
                  <w:r w:rsidR="006444AF">
                    <w:rPr>
                      <w:b/>
                      <w:bCs/>
                      <w:sz w:val="13"/>
                      <w:szCs w:val="13"/>
                    </w:rPr>
                    <w:t>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Performance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Sistema di misurazione e valutazione della Performance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Par. 1, </w:t>
                  </w:r>
                  <w:proofErr w:type="spellStart"/>
                  <w:r w:rsidRPr="00592F4F">
                    <w:rPr>
                      <w:sz w:val="16"/>
                      <w:szCs w:val="16"/>
                    </w:rPr>
                    <w:t>delib</w:t>
                  </w:r>
                  <w:proofErr w:type="spellEnd"/>
                  <w:r w:rsidRPr="00592F4F">
                    <w:rPr>
                      <w:sz w:val="16"/>
                      <w:szCs w:val="16"/>
                    </w:rPr>
                    <w:t xml:space="preserve">. </w:t>
                  </w:r>
                  <w:proofErr w:type="spellStart"/>
                  <w:r w:rsidRPr="00592F4F">
                    <w:rPr>
                      <w:sz w:val="16"/>
                      <w:szCs w:val="16"/>
                    </w:rPr>
                    <w:t>CiVIT</w:t>
                  </w:r>
                  <w:proofErr w:type="spellEnd"/>
                  <w:r w:rsidRPr="00592F4F">
                    <w:rPr>
                      <w:sz w:val="16"/>
                      <w:szCs w:val="16"/>
                    </w:rPr>
                    <w:t xml:space="preserve"> n. 104/2010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Sistema di misurazione e valutazione della Performance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Sistema di misurazione e valutazione della Performance (art. 7, d.lgs. n. 150/2009)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F67115">
                  <w:pPr>
                    <w:pStyle w:val="Default"/>
                    <w:rPr>
                      <w:sz w:val="13"/>
                      <w:szCs w:val="13"/>
                    </w:rPr>
                  </w:pPr>
                  <w:r w:rsidRPr="00F67115">
                    <w:rPr>
                      <w:b/>
                      <w:bCs/>
                      <w:sz w:val="13"/>
                      <w:szCs w:val="13"/>
                    </w:rPr>
                    <w:t>NUCLEO DI VALUTAZIONE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6444AF">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Piano della Performance</w:t>
                  </w:r>
                </w:p>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3F5D09">
                  <w:pPr>
                    <w:pStyle w:val="Default"/>
                    <w:rPr>
                      <w:sz w:val="16"/>
                      <w:szCs w:val="16"/>
                      <w:lang w:val="en-US"/>
                    </w:rPr>
                  </w:pPr>
                  <w:r w:rsidRPr="00592F4F">
                    <w:rPr>
                      <w:sz w:val="16"/>
                      <w:szCs w:val="16"/>
                      <w:lang w:val="en-US"/>
                    </w:rPr>
                    <w:t xml:space="preserve">Art. 10, c. 8, </w:t>
                  </w:r>
                  <w:proofErr w:type="spellStart"/>
                  <w:r w:rsidRPr="00592F4F">
                    <w:rPr>
                      <w:sz w:val="16"/>
                      <w:szCs w:val="16"/>
                      <w:lang w:val="en-US"/>
                    </w:rPr>
                    <w:t>lett</w:t>
                  </w:r>
                  <w:proofErr w:type="spellEnd"/>
                  <w:r w:rsidRPr="00592F4F">
                    <w:rPr>
                      <w:sz w:val="16"/>
                      <w:szCs w:val="16"/>
                      <w:lang w:val="en-US"/>
                    </w:rPr>
                    <w:t xml:space="preserve">. b), d.lgs. n. 33/2013 </w:t>
                  </w:r>
                </w:p>
                <w:p w:rsidR="0078666E" w:rsidRPr="00592F4F" w:rsidRDefault="0078666E" w:rsidP="007D1ECE">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della Performance/Piano esecutivo di gestione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della Performance (art. 10, d.lgs. 150/2009) Piano esecutivo di gestione (per gli enti locali) (art. 169, c. 3-bis, d.lgs. n. 267/2000)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376A75">
                  <w:pPr>
                    <w:pStyle w:val="Default"/>
                    <w:rPr>
                      <w:sz w:val="13"/>
                      <w:szCs w:val="13"/>
                    </w:rPr>
                  </w:pPr>
                  <w:r w:rsidRPr="00376A75">
                    <w:rPr>
                      <w:b/>
                      <w:bCs/>
                      <w:sz w:val="13"/>
                      <w:szCs w:val="13"/>
                    </w:rPr>
                    <w:t>NUCLEO DI VALUTAZIONE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602095" w:rsidRPr="00602095">
                    <w:rPr>
                      <w:b/>
                      <w:bCs/>
                      <w:sz w:val="13"/>
                      <w:szCs w:val="13"/>
                    </w:rPr>
                    <w:t>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Relazione sulla Performance</w:t>
                  </w:r>
                </w:p>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Relazione sulla Performance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Relazione sulla Performance (art. 10, d.lgs. 150/2009)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NUCLEO DI VALUTAZIONE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Ammontare complessivo dei premi</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20, c. 1, d.lgs. n. 33/2013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complessivo dei premi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complessivo dei premi collegati alla performance stanziati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dei premi effettivamente distribuiti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3F5D09">
                  <w:pPr>
                    <w:pStyle w:val="Default"/>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Dati relativi ai premi</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20, c. 2, d.lgs. n. 33/2013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relativi ai premi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Criteri definiti nei sistemi di misurazione e valutazione della performance per l’assegnazione del trattamento accessorio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NUCLEO DI VALUTAZIONE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327DC5">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Distribuzione del trattamento accessorio, in forma aggregata, al fine di dare conto del livello di selettività utilizzato nella distribuzione dei premi </w:t>
                  </w:r>
                  <w:r w:rsidRPr="00592F4F">
                    <w:rPr>
                      <w:sz w:val="16"/>
                      <w:szCs w:val="16"/>
                    </w:rPr>
                    <w:lastRenderedPageBreak/>
                    <w:t xml:space="preserve">e degli incentivi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Grado di differenziazione dell'utilizzo della premialità sia per i dirigenti sia per i dipendenti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327DC5">
                  <w:pPr>
                    <w:pStyle w:val="Default"/>
                    <w:rPr>
                      <w:sz w:val="13"/>
                      <w:szCs w:val="13"/>
                    </w:rPr>
                  </w:pPr>
                  <w:r w:rsidRPr="00327DC5">
                    <w:rPr>
                      <w:b/>
                      <w:bCs/>
                      <w:sz w:val="13"/>
                      <w:szCs w:val="13"/>
                    </w:rPr>
                    <w:t>NUCLEO DI VALUTAZIONE</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327DC5">
                    <w:rPr>
                      <w:b/>
                      <w:bCs/>
                      <w:sz w:val="13"/>
                      <w:szCs w:val="13"/>
                    </w:rPr>
                    <w:t>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Enti controllati </w:t>
                  </w:r>
                </w:p>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Enti pubblici vigilati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83EC8">
                  <w:pPr>
                    <w:pStyle w:val="Default"/>
                    <w:rPr>
                      <w:sz w:val="16"/>
                      <w:szCs w:val="16"/>
                      <w:lang w:val="en-US"/>
                    </w:rPr>
                  </w:pPr>
                  <w:r w:rsidRPr="00592F4F">
                    <w:rPr>
                      <w:sz w:val="16"/>
                      <w:szCs w:val="16"/>
                      <w:lang w:val="en-US"/>
                    </w:rPr>
                    <w:t xml:space="preserve">Art. 22, c. 1, </w:t>
                  </w:r>
                  <w:proofErr w:type="spellStart"/>
                  <w:r w:rsidRPr="00592F4F">
                    <w:rPr>
                      <w:sz w:val="16"/>
                      <w:szCs w:val="16"/>
                      <w:lang w:val="en-US"/>
                    </w:rPr>
                    <w:t>lett</w:t>
                  </w:r>
                  <w:proofErr w:type="spellEnd"/>
                  <w:r w:rsidRPr="00592F4F">
                    <w:rPr>
                      <w:sz w:val="16"/>
                      <w:szCs w:val="16"/>
                      <w:lang w:val="en-US"/>
                    </w:rPr>
                    <w:t xml:space="preserve">. a), d.lgs. n. 33/2013 </w:t>
                  </w:r>
                </w:p>
                <w:p w:rsidR="0078666E" w:rsidRPr="00592F4F" w:rsidRDefault="0078666E" w:rsidP="007D1ECE">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Enti pubblici vigilati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83EC8">
                  <w:pPr>
                    <w:pStyle w:val="Default"/>
                    <w:rPr>
                      <w:sz w:val="16"/>
                      <w:szCs w:val="16"/>
                    </w:rPr>
                  </w:pPr>
                  <w:r w:rsidRPr="00592F4F">
                    <w:rPr>
                      <w:sz w:val="16"/>
                      <w:szCs w:val="16"/>
                    </w:rPr>
                    <w:t xml:space="preserve">Per ciascuno degli enti: </w:t>
                  </w:r>
                </w:p>
                <w:p w:rsidR="0078666E" w:rsidRPr="00592F4F" w:rsidRDefault="0078666E" w:rsidP="007D1ECE">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lang w:val="en-US"/>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983EC8">
                  <w:pPr>
                    <w:pStyle w:val="Default"/>
                    <w:rPr>
                      <w:sz w:val="16"/>
                      <w:szCs w:val="16"/>
                    </w:rPr>
                  </w:pPr>
                  <w:r w:rsidRPr="00592F4F">
                    <w:rPr>
                      <w:sz w:val="16"/>
                      <w:szCs w:val="16"/>
                    </w:rPr>
                    <w:t xml:space="preserve">Art. 22, c. 2,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ragione sociale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misura dell'eventuale partecipazione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durata dell'impegno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4) onere complessivo a qualsiasi titolo gravante per l'anno sul bilancio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5) numero dei rappresentanti dell'amministrazione negli organi di governo e trattamento economico complessivo a ciascuno di essi spettante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6) risultati di bilancio </w:t>
                  </w:r>
                  <w:r w:rsidRPr="00592F4F">
                    <w:rPr>
                      <w:sz w:val="16"/>
                      <w:szCs w:val="16"/>
                    </w:rPr>
                    <w:lastRenderedPageBreak/>
                    <w:t xml:space="preserve">degli ultimi tre esercizi finanziari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lastRenderedPageBreak/>
                    <w:t>Annuale</w:t>
                  </w:r>
                  <w:proofErr w:type="spellEnd"/>
                  <w:r w:rsidRPr="00592F4F">
                    <w:rPr>
                      <w:sz w:val="16"/>
                      <w:szCs w:val="16"/>
                      <w:lang w:val="en-US"/>
                    </w:rPr>
                    <w:t xml:space="preserve"> (art. 22, c. 1, </w:t>
                  </w:r>
                  <w:r w:rsidRPr="00592F4F">
                    <w:rPr>
                      <w:sz w:val="16"/>
                      <w:szCs w:val="16"/>
                      <w:lang w:val="en-US"/>
                    </w:rPr>
                    <w:lastRenderedPageBreak/>
                    <w:t xml:space="preserve">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lastRenderedPageBreak/>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7) incarichi di amministratore dell'ente e relativo trattamento economico complessivo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83EC8">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inconferibilità dell'incarico (link al sito dell'ente)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20, c. 1,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83EC8">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incompatibilità al conferimento dell'incarico (link al sito dell'ente)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20, c. 2,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481D06" w:rsidP="00592F4F">
                  <w:pPr>
                    <w:pStyle w:val="Default"/>
                    <w:jc w:val="center"/>
                    <w:rPr>
                      <w:sz w:val="13"/>
                      <w:szCs w:val="13"/>
                    </w:rPr>
                  </w:pPr>
                  <w:r w:rsidRPr="00481D06">
                    <w:rPr>
                      <w:b/>
                      <w:bCs/>
                      <w:sz w:val="13"/>
                      <w:szCs w:val="13"/>
                    </w:rPr>
                    <w:t>AREA 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83EC8">
                  <w:pPr>
                    <w:pStyle w:val="Default"/>
                    <w:rPr>
                      <w:sz w:val="16"/>
                      <w:szCs w:val="16"/>
                    </w:rPr>
                  </w:pPr>
                  <w:r w:rsidRPr="00592F4F">
                    <w:rPr>
                      <w:sz w:val="16"/>
                      <w:szCs w:val="16"/>
                    </w:rPr>
                    <w:t xml:space="preserve">Art. 22, c. 3,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Collegamento con i siti istituzionali degli enti pubblici vigilati nei quali sono pubblicati i dati relativi ai componenti degli organi di indirizzo politico e ai soggetti titolari di incarichi dirigenziali, di collaborazione o consulenza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Società partecipate</w:t>
                  </w: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p w:rsidR="0078666E" w:rsidRPr="00592F4F" w:rsidRDefault="0078666E">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lastRenderedPageBreak/>
                    <w:t xml:space="preserve">Art. 22, c. 1, </w:t>
                  </w:r>
                  <w:proofErr w:type="spellStart"/>
                  <w:r w:rsidRPr="00592F4F">
                    <w:rPr>
                      <w:sz w:val="16"/>
                      <w:szCs w:val="16"/>
                      <w:lang w:val="en-US"/>
                    </w:rPr>
                    <w:t>lett</w:t>
                  </w:r>
                  <w:proofErr w:type="spellEnd"/>
                  <w:r w:rsidRPr="00592F4F">
                    <w:rPr>
                      <w:sz w:val="16"/>
                      <w:szCs w:val="16"/>
                      <w:lang w:val="en-US"/>
                    </w:rPr>
                    <w:t xml:space="preserve">. b), d.lgs. n. 33/2013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società partecipate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amministrazioni pubbliche, quotate in mercati regolamentati e loro controllate (ex </w:t>
                  </w:r>
                  <w:r w:rsidRPr="00592F4F">
                    <w:rPr>
                      <w:sz w:val="16"/>
                      <w:szCs w:val="16"/>
                    </w:rPr>
                    <w:lastRenderedPageBreak/>
                    <w:t xml:space="preserve">art. 22, c. 6,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lastRenderedPageBreak/>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Per ciascuna delle società: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C115D3">
                  <w:pPr>
                    <w:pStyle w:val="Default"/>
                    <w:rPr>
                      <w:sz w:val="16"/>
                      <w:szCs w:val="16"/>
                    </w:rPr>
                  </w:pPr>
                  <w:r w:rsidRPr="00592F4F">
                    <w:rPr>
                      <w:sz w:val="16"/>
                      <w:szCs w:val="16"/>
                    </w:rPr>
                    <w:t xml:space="preserve">Art. 22, c. 2,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ragione sociale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misura dell'eventuale partecipazione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durata dell'impegno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4) onere complessivo a qualsiasi titolo gravante per l'anno sul bilancio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5) numero dei rappresentanti dell'amministrazione negli organi di governo e trattamento economico complessivo a ciascuno di essi spettante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6) risultati di bilancio degli ultimi tre esercizi finanziari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7) incarichi di amministratore della società e relativo trattamento economico complessivo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115D3">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inconferibilità dell'incarico (link al sito dell'ente)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20, c. 1,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115D3">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incompatibilità al conferimento dell'incarico (link al sito dell'ente)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20, c. 2,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E126F1">
                  <w:pPr>
                    <w:pStyle w:val="Default"/>
                    <w:rPr>
                      <w:sz w:val="16"/>
                      <w:szCs w:val="16"/>
                    </w:rPr>
                  </w:pPr>
                  <w:r w:rsidRPr="00592F4F">
                    <w:rPr>
                      <w:sz w:val="16"/>
                      <w:szCs w:val="16"/>
                    </w:rPr>
                    <w:t xml:space="preserve">Art. 22, c. 3,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Collegamento con i siti istituzionali delle società partecipate nei quali sono pubblicati i </w:t>
                  </w:r>
                  <w:r w:rsidRPr="00592F4F">
                    <w:rPr>
                      <w:sz w:val="16"/>
                      <w:szCs w:val="16"/>
                    </w:rPr>
                    <w:lastRenderedPageBreak/>
                    <w:t xml:space="preserve">dati relativi ai componenti degli organi di indirizzo politico e ai soggetti titolari di incarichi dirigenziali, di collaborazione o consulenza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lastRenderedPageBreak/>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E126F1">
                  <w:pPr>
                    <w:pStyle w:val="Default"/>
                    <w:rPr>
                      <w:sz w:val="16"/>
                      <w:szCs w:val="16"/>
                      <w:lang w:val="en-US"/>
                    </w:rPr>
                  </w:pPr>
                  <w:r w:rsidRPr="00592F4F">
                    <w:rPr>
                      <w:sz w:val="16"/>
                      <w:szCs w:val="16"/>
                      <w:lang w:val="en-US"/>
                    </w:rPr>
                    <w:t xml:space="preserve">Art. 22, c. 1. </w:t>
                  </w:r>
                  <w:proofErr w:type="spellStart"/>
                  <w:r w:rsidRPr="00592F4F">
                    <w:rPr>
                      <w:sz w:val="16"/>
                      <w:szCs w:val="16"/>
                      <w:lang w:val="en-US"/>
                    </w:rPr>
                    <w:t>lett</w:t>
                  </w:r>
                  <w:proofErr w:type="spellEnd"/>
                  <w:r w:rsidRPr="00592F4F">
                    <w:rPr>
                      <w:sz w:val="16"/>
                      <w:szCs w:val="16"/>
                      <w:lang w:val="en-US"/>
                    </w:rPr>
                    <w:t>. d-</w:t>
                  </w:r>
                  <w:proofErr w:type="spellStart"/>
                  <w:r w:rsidRPr="00592F4F">
                    <w:rPr>
                      <w:sz w:val="16"/>
                      <w:szCs w:val="16"/>
                      <w:lang w:val="en-US"/>
                    </w:rPr>
                    <w:t>bis</w:t>
                  </w:r>
                  <w:proofErr w:type="spellEnd"/>
                  <w:r w:rsidRPr="00592F4F">
                    <w:rPr>
                      <w:sz w:val="16"/>
                      <w:szCs w:val="16"/>
                      <w:lang w:val="en-US"/>
                    </w:rPr>
                    <w:t xml:space="preserve">, d.lgs. n. 33/2013 </w:t>
                  </w:r>
                </w:p>
                <w:p w:rsidR="0078666E" w:rsidRPr="00592F4F" w:rsidRDefault="0078666E" w:rsidP="00C115D3">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lang w:val="en-US"/>
                    </w:rPr>
                  </w:pPr>
                </w:p>
                <w:p w:rsidR="0078666E" w:rsidRPr="00592F4F" w:rsidRDefault="0078666E" w:rsidP="00592F4F">
                  <w:pPr>
                    <w:pStyle w:val="Default"/>
                    <w:jc w:val="center"/>
                    <w:rPr>
                      <w:sz w:val="16"/>
                      <w:szCs w:val="16"/>
                      <w:lang w:val="en-US"/>
                    </w:rPr>
                  </w:pPr>
                </w:p>
                <w:p w:rsidR="0078666E" w:rsidRPr="00592F4F" w:rsidRDefault="0078666E" w:rsidP="00592F4F">
                  <w:pPr>
                    <w:pStyle w:val="Default"/>
                    <w:jc w:val="center"/>
                    <w:rPr>
                      <w:sz w:val="16"/>
                      <w:szCs w:val="16"/>
                    </w:rPr>
                  </w:pPr>
                  <w:r w:rsidRPr="00592F4F">
                    <w:rPr>
                      <w:sz w:val="16"/>
                      <w:szCs w:val="16"/>
                    </w:rPr>
                    <w:t xml:space="preserve">Provvedimenti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Provvedimenti in materia di costituzione di </w:t>
                  </w:r>
                  <w:proofErr w:type="spellStart"/>
                  <w:r w:rsidRPr="00592F4F">
                    <w:rPr>
                      <w:sz w:val="16"/>
                      <w:szCs w:val="16"/>
                    </w:rPr>
                    <w:t>societàa</w:t>
                  </w:r>
                  <w:proofErr w:type="spellEnd"/>
                  <w:r w:rsidRPr="00592F4F">
                    <w:rPr>
                      <w:sz w:val="16"/>
                      <w:szCs w:val="16"/>
                    </w:rPr>
                    <w:t xml:space="preserve">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w:t>
                  </w:r>
                  <w:proofErr w:type="spellStart"/>
                  <w:r w:rsidRPr="00592F4F">
                    <w:rPr>
                      <w:sz w:val="16"/>
                      <w:szCs w:val="16"/>
                    </w:rPr>
                    <w:t>d.lgs</w:t>
                  </w:r>
                  <w:proofErr w:type="spellEnd"/>
                  <w:r w:rsidRPr="00592F4F">
                    <w:rPr>
                      <w:sz w:val="16"/>
                      <w:szCs w:val="16"/>
                    </w:rPr>
                    <w:t xml:space="preserve"> 175/2016)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E126F1">
                  <w:pPr>
                    <w:pStyle w:val="Default"/>
                    <w:rPr>
                      <w:sz w:val="16"/>
                      <w:szCs w:val="16"/>
                    </w:rPr>
                  </w:pPr>
                  <w:r w:rsidRPr="00592F4F">
                    <w:rPr>
                      <w:sz w:val="16"/>
                      <w:szCs w:val="16"/>
                    </w:rPr>
                    <w:t xml:space="preserve">Art. 19, c. 7, d.lgs. n. 175/2016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con cui le amministrazioni pubbliche socie fissano obiettivi specifici, annuali e pluriennali, sul complesso delle spese di funzionamento, ivi comprese quelle per il personale, delle società controllate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con cui le società a controllo pubblico garantiscono il concreto perseguimento degli obiettivi specifici, annuali e pluriennali, </w:t>
                  </w:r>
                  <w:r w:rsidRPr="00592F4F">
                    <w:rPr>
                      <w:sz w:val="16"/>
                      <w:szCs w:val="16"/>
                    </w:rPr>
                    <w:lastRenderedPageBreak/>
                    <w:t xml:space="preserve">sul complesso delle spese di funzionamento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AMMINISTRATIVO-FINANZIARIA</w:t>
                  </w:r>
                </w:p>
              </w:tc>
            </w:tr>
            <w:tr w:rsidR="0078666E" w:rsidRPr="00592F4F" w:rsidTr="00592F4F">
              <w:trPr>
                <w:gridAfter w:val="1"/>
                <w:wAfter w:w="1716" w:type="dxa"/>
                <w:trHeight w:val="213"/>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Enti di diritto privato controllati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706E9">
                  <w:pPr>
                    <w:pStyle w:val="Default"/>
                    <w:rPr>
                      <w:sz w:val="16"/>
                      <w:szCs w:val="16"/>
                      <w:lang w:val="en-US"/>
                    </w:rPr>
                  </w:pPr>
                  <w:r w:rsidRPr="00592F4F">
                    <w:rPr>
                      <w:sz w:val="16"/>
                      <w:szCs w:val="16"/>
                      <w:lang w:val="en-US"/>
                    </w:rPr>
                    <w:t xml:space="preserve">Art. 22,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Enti di diritto privato controllati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degli enti di diritto privato, comunque denominati, in controllo dell'amministrazione, con l'indicazione delle funzioni attribuite e delle attività svolte in favore dell'amministrazione o delle attività di servizio pubblico affidate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Height w:val="213"/>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8706E9">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F3790">
                  <w:pPr>
                    <w:pStyle w:val="Default"/>
                    <w:rPr>
                      <w:sz w:val="16"/>
                      <w:szCs w:val="16"/>
                    </w:rPr>
                  </w:pPr>
                  <w:r w:rsidRPr="00592F4F">
                    <w:rPr>
                      <w:sz w:val="16"/>
                      <w:szCs w:val="16"/>
                    </w:rPr>
                    <w:t xml:space="preserve">Per ciascuno degli enti: </w:t>
                  </w:r>
                </w:p>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DF3790">
                  <w:pPr>
                    <w:pStyle w:val="Default"/>
                    <w:rPr>
                      <w:sz w:val="16"/>
                      <w:szCs w:val="16"/>
                    </w:rPr>
                  </w:pPr>
                  <w:r w:rsidRPr="00592F4F">
                    <w:rPr>
                      <w:sz w:val="16"/>
                      <w:szCs w:val="16"/>
                    </w:rPr>
                    <w:t xml:space="preserve">Art. 22, c. 2, d.lgs. n. 33/2013 </w:t>
                  </w:r>
                </w:p>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ragione sociale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Height w:val="545"/>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DF3790">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misura dell'eventuale partecipazione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durata dell'impegno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ARE</w:t>
                  </w:r>
                  <w:r w:rsidR="0084044A">
                    <w:rPr>
                      <w:b/>
                      <w:bCs/>
                      <w:sz w:val="13"/>
                      <w:szCs w:val="13"/>
                    </w:rPr>
                    <w:t xml:space="preserv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4) onere complessivo a qualsiasi titolo gravante per l'anno sul bilancio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5) numero dei rappresentanti dell'amministrazione negli organi di governo e trattamento economico complessivo a ciascuno di essi spettante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6) risultati di bilancio degli ultimi tre esercizi </w:t>
                  </w:r>
                  <w:r w:rsidRPr="00592F4F">
                    <w:rPr>
                      <w:sz w:val="16"/>
                      <w:szCs w:val="16"/>
                    </w:rPr>
                    <w:lastRenderedPageBreak/>
                    <w:t xml:space="preserve">finanziari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lastRenderedPageBreak/>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7) incarichi di amministratore dell'ente e relativo trattamento economico complessivo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F3790">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inconferibilità dell'incarico (link al sito dell'ente)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20, c. 1,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F3790">
                  <w:pPr>
                    <w:pStyle w:val="Default"/>
                    <w:rPr>
                      <w:sz w:val="16"/>
                      <w:szCs w:val="16"/>
                    </w:rPr>
                  </w:pPr>
                  <w:r w:rsidRPr="00592F4F">
                    <w:rPr>
                      <w:sz w:val="16"/>
                      <w:szCs w:val="16"/>
                    </w:rPr>
                    <w:t xml:space="preserve">Art. 20, c. 3, d.lgs. n. 39/2013 </w:t>
                  </w:r>
                </w:p>
                <w:p w:rsidR="0078666E" w:rsidRPr="00592F4F" w:rsidRDefault="0078666E" w:rsidP="007D1ECE">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Dichiarazione sulla insussistenza di una delle cause di incompatibilità al conferimento dell'incarico (link al sito dell'ente)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20, c. 2,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DF3790">
                  <w:pPr>
                    <w:pStyle w:val="Default"/>
                    <w:rPr>
                      <w:sz w:val="16"/>
                      <w:szCs w:val="16"/>
                    </w:rPr>
                  </w:pPr>
                  <w:r w:rsidRPr="00592F4F">
                    <w:rPr>
                      <w:sz w:val="16"/>
                      <w:szCs w:val="16"/>
                    </w:rPr>
                    <w:t xml:space="preserve">Art. 22, c. 3,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Collegamento con i siti istituzionali degli enti di diritto privato controllati nei quali sono pubblicati i dati relativi ai componenti degli organi di indirizzo politico e ai soggetti titolari di incarichi dirigenziali, di collaborazione o consulenza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Height w:val="56"/>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Rappresentazione grafica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22, c. 1, </w:t>
                  </w:r>
                  <w:proofErr w:type="spellStart"/>
                  <w:r w:rsidRPr="00592F4F">
                    <w:rPr>
                      <w:sz w:val="16"/>
                      <w:szCs w:val="16"/>
                      <w:lang w:val="en-US"/>
                    </w:rPr>
                    <w:t>lett</w:t>
                  </w:r>
                  <w:proofErr w:type="spellEnd"/>
                  <w:r w:rsidRPr="00592F4F">
                    <w:rPr>
                      <w:sz w:val="16"/>
                      <w:szCs w:val="16"/>
                      <w:lang w:val="en-US"/>
                    </w:rPr>
                    <w:t xml:space="preserve">. d),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Rappresentazione grafica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Una o più rappresentazioni grafiche che evidenziano i rapporti tra l'amministrazione e gli enti pubblici vigilati, le società partecipate, gli enti di diritto privato controllati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Attività e procedimenti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Tipologie di procedimento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Tipologie di procedimento (da pubblicare in tabelle) </w:t>
                  </w: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sz w:val="16"/>
                      <w:szCs w:val="16"/>
                    </w:rPr>
                  </w:pP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r w:rsidRPr="00592F4F">
                    <w:rPr>
                      <w:b/>
                      <w:bCs/>
                      <w:sz w:val="16"/>
                      <w:szCs w:val="16"/>
                    </w:rPr>
                    <w:lastRenderedPageBreak/>
                    <w:t xml:space="preserve">Per ciascuna tipologia di procedimento: </w:t>
                  </w:r>
                </w:p>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a),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breve descrizione del procedimento con indicazione di tutti i riferimenti normativi utili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b), </w:t>
                  </w:r>
                  <w:r w:rsidRPr="00592F4F">
                    <w:rPr>
                      <w:sz w:val="16"/>
                      <w:szCs w:val="16"/>
                      <w:lang w:val="en-US"/>
                    </w:rPr>
                    <w:lastRenderedPageBreak/>
                    <w:t xml:space="preserve">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unità organizzative </w:t>
                  </w:r>
                  <w:r w:rsidRPr="00592F4F">
                    <w:rPr>
                      <w:sz w:val="16"/>
                      <w:szCs w:val="16"/>
                    </w:rPr>
                    <w:lastRenderedPageBreak/>
                    <w:t xml:space="preserve">responsabili dell'istruttoria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w:t>
                  </w:r>
                  <w:r w:rsidRPr="00592F4F">
                    <w:rPr>
                      <w:sz w:val="16"/>
                      <w:szCs w:val="16"/>
                    </w:rPr>
                    <w:lastRenderedPageBreak/>
                    <w:t xml:space="preserve">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lastRenderedPageBreak/>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l'ufficio del procedimento, unitamente ai recapiti telefonici e alla casella di posta elettronica istituzionale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4) ove diverso, l'ufficio competente all'adozione del provvedimento finale, con l'indicazione del nome del responsabile dell'ufficio unitamente ai rispettivi recapiti telefonici e alla casella di posta elettronica istituzionale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e),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5) modalità con le quali gli interessati possono ottenere le informazioni relative ai procedimenti in corso che li riguardino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f),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6) termine fissato in sede di disciplina normativa del procedimento per la conclusione con l'adozione di un provvedimento espresso e ogni altro termine procedimentale rilevante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g),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7) procedimenti per i quali il provvedimento dell'amministrazione può essere sostituito da una dichiarazione dell'interessato ovvero il procedimento può concludersi con il silenzio-assenso dell'amministrazione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h),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8) strumenti di tutela amministrativa e giurisdizionale, riconosciuti dalla legge in favore </w:t>
                  </w:r>
                  <w:r w:rsidRPr="00592F4F">
                    <w:rPr>
                      <w:sz w:val="16"/>
                      <w:szCs w:val="16"/>
                    </w:rPr>
                    <w:lastRenderedPageBreak/>
                    <w:t xml:space="preserve">dell'interessato, nel corso del procedimento nei confronti del provvedimento finale ovvero nei casi di adozione del provvedimento oltre il termine predeterminato per la sua conclusione e i modi per attivarli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w:t>
                  </w:r>
                  <w:proofErr w:type="spellStart"/>
                  <w:r w:rsidRPr="00592F4F">
                    <w:rPr>
                      <w:sz w:val="16"/>
                      <w:szCs w:val="16"/>
                      <w:lang w:val="en-US"/>
                    </w:rPr>
                    <w:t>i</w:t>
                  </w:r>
                  <w:proofErr w:type="spellEnd"/>
                  <w:r w:rsidRPr="00592F4F">
                    <w:rPr>
                      <w:sz w:val="16"/>
                      <w:szCs w:val="16"/>
                      <w:lang w:val="en-US"/>
                    </w:rPr>
                    <w:t xml:space="preserve">),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9) link di accesso al servizio on line, ove sia già disponibile in rete, o tempi previsti per la sua attivazione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l),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592F4F">
                    <w:rPr>
                      <w:sz w:val="16"/>
                      <w:szCs w:val="16"/>
                    </w:rPr>
                    <w:t>nonchè</w:t>
                  </w:r>
                  <w:proofErr w:type="spellEnd"/>
                  <w:r w:rsidRPr="00592F4F">
                    <w:rPr>
                      <w:sz w:val="16"/>
                      <w:szCs w:val="16"/>
                    </w:rPr>
                    <w:t xml:space="preserve"> i codici identificativi del pagamento da indicare obbligatoriamente per il versamento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m),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11) nome del soggetto a cui è attribuito, in caso di inerzia, il potere sostitutivo, </w:t>
                  </w:r>
                  <w:proofErr w:type="spellStart"/>
                  <w:r w:rsidRPr="00592F4F">
                    <w:rPr>
                      <w:sz w:val="16"/>
                      <w:szCs w:val="16"/>
                    </w:rPr>
                    <w:t>nonchè</w:t>
                  </w:r>
                  <w:proofErr w:type="spellEnd"/>
                  <w:r w:rsidRPr="00592F4F">
                    <w:rPr>
                      <w:sz w:val="16"/>
                      <w:szCs w:val="16"/>
                    </w:rPr>
                    <w:t xml:space="preserve"> modalità per attivare tale potere, con indicazione dei recapiti telefonici e delle caselle di posta elettronica istituzionale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r w:rsidRPr="00592F4F">
                    <w:rPr>
                      <w:b/>
                      <w:bCs/>
                      <w:sz w:val="16"/>
                      <w:szCs w:val="16"/>
                    </w:rPr>
                    <w:t xml:space="preserve">Per i procedimenti ad istanza di parte: </w:t>
                  </w:r>
                </w:p>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d),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atti e documenti da allegare all'istanza e modulistica necessaria, compresi i fac-simile per le autocertificazioni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lang w:val="en-US"/>
                    </w:rPr>
                  </w:pPr>
                  <w:r w:rsidRPr="00592F4F">
                    <w:rPr>
                      <w:sz w:val="16"/>
                      <w:szCs w:val="16"/>
                      <w:lang w:val="en-US"/>
                    </w:rPr>
                    <w:t xml:space="preserve">Art. 35, c. 1, </w:t>
                  </w:r>
                  <w:proofErr w:type="spellStart"/>
                  <w:r w:rsidRPr="00592F4F">
                    <w:rPr>
                      <w:sz w:val="16"/>
                      <w:szCs w:val="16"/>
                      <w:lang w:val="en-US"/>
                    </w:rPr>
                    <w:t>lett</w:t>
                  </w:r>
                  <w:proofErr w:type="spellEnd"/>
                  <w:r w:rsidRPr="00592F4F">
                    <w:rPr>
                      <w:sz w:val="16"/>
                      <w:szCs w:val="16"/>
                      <w:lang w:val="en-US"/>
                    </w:rPr>
                    <w:t xml:space="preserve">. d), d.lgs. n. 33/2013 </w:t>
                  </w:r>
                </w:p>
                <w:p w:rsidR="0078666E" w:rsidRPr="00592F4F" w:rsidRDefault="0078666E" w:rsidP="007D1EC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uffici ai quali rivolgersi per informazioni, orari e modalità di accesso con indicazione degli indirizzi, recapiti telefonici e caselle di posta elettronica istituzionale a cui presentare le istanze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Dichiarazioni sostitutive e acquisizione d'ufficio dei dati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35,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Recapiti dell'ufficio responsabile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Provvedimenti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organi indirizzo politico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23, c. 1, d.lgs. n. 33/2013 /Art. 1, co. 16 </w:t>
                  </w:r>
                  <w:proofErr w:type="spellStart"/>
                  <w:r w:rsidRPr="00592F4F">
                    <w:rPr>
                      <w:sz w:val="16"/>
                      <w:szCs w:val="16"/>
                      <w:lang w:val="en-US"/>
                    </w:rPr>
                    <w:t>della</w:t>
                  </w:r>
                  <w:proofErr w:type="spellEnd"/>
                  <w:r w:rsidRPr="00592F4F">
                    <w:rPr>
                      <w:sz w:val="16"/>
                      <w:szCs w:val="16"/>
                      <w:lang w:val="en-US"/>
                    </w:rPr>
                    <w:t xml:space="preserve"> l. n. 190/2012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organi indirizzo politico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dei provvedimenti, con particolare riferimento ai provvedimenti finali dei procedimenti di: scelta del contraente per l'affidamento di lavori, forniture e servizi; accordi stipulati dall'amministrazione con soggetti privati o con altre amministrazioni pubbliche.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Semestrale</w:t>
                  </w:r>
                  <w:proofErr w:type="spellEnd"/>
                  <w:r w:rsidRPr="00592F4F">
                    <w:rPr>
                      <w:sz w:val="16"/>
                      <w:szCs w:val="16"/>
                      <w:lang w:val="en-US"/>
                    </w:rPr>
                    <w:t xml:space="preserve"> (art. 23,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B33500" w:rsidP="00592F4F">
                  <w:pPr>
                    <w:pStyle w:val="Default"/>
                    <w:jc w:val="center"/>
                    <w:rPr>
                      <w:b/>
                      <w:bCs/>
                      <w:sz w:val="13"/>
                      <w:szCs w:val="13"/>
                    </w:rPr>
                  </w:pPr>
                  <w:r w:rsidRPr="00B33500">
                    <w:rPr>
                      <w:b/>
                      <w:bCs/>
                      <w:sz w:val="13"/>
                      <w:szCs w:val="13"/>
                    </w:rPr>
                    <w:t>AREA COMPETENTE PER MATERIA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B33500" w:rsidP="00592F4F">
                  <w:pPr>
                    <w:pStyle w:val="Default"/>
                    <w:jc w:val="center"/>
                    <w:rPr>
                      <w:b/>
                      <w:bCs/>
                      <w:sz w:val="13"/>
                      <w:szCs w:val="13"/>
                    </w:rPr>
                  </w:pPr>
                  <w:r w:rsidRPr="00B33500">
                    <w:rPr>
                      <w:b/>
                      <w:bCs/>
                      <w:sz w:val="13"/>
                      <w:szCs w:val="13"/>
                    </w:rPr>
                    <w:t>AREA COMPETENTE PER MATERIA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dirigenti amministrativi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23, c. 1, d.lgs. n. 33/2013 /Art. 1, co. 16 </w:t>
                  </w:r>
                  <w:proofErr w:type="spellStart"/>
                  <w:r w:rsidRPr="00592F4F">
                    <w:rPr>
                      <w:sz w:val="16"/>
                      <w:szCs w:val="16"/>
                      <w:lang w:val="en-US"/>
                    </w:rPr>
                    <w:t>della</w:t>
                  </w:r>
                  <w:proofErr w:type="spellEnd"/>
                  <w:r w:rsidRPr="00592F4F">
                    <w:rPr>
                      <w:sz w:val="16"/>
                      <w:szCs w:val="16"/>
                      <w:lang w:val="en-US"/>
                    </w:rPr>
                    <w:t xml:space="preserve"> l. n. 190/2013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dirigenti amministrativi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dei provvedimenti, con particolare riferimento ai provvedimenti finali dei procedimenti di: scelta del contraente per l'affidamento </w:t>
                  </w:r>
                  <w:r>
                    <w:rPr>
                      <w:sz w:val="16"/>
                      <w:szCs w:val="16"/>
                    </w:rPr>
                    <w:t>di lavori, forniture e servizi</w:t>
                  </w:r>
                  <w:r w:rsidRPr="00592F4F">
                    <w:rPr>
                      <w:sz w:val="16"/>
                      <w:szCs w:val="16"/>
                    </w:rPr>
                    <w:t xml:space="preserve">; accordi stipulati dall'amministrazione con soggetti privati o con altre amministrazioni pubbliche.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Semestrale</w:t>
                  </w:r>
                  <w:proofErr w:type="spellEnd"/>
                  <w:r w:rsidRPr="00592F4F">
                    <w:rPr>
                      <w:sz w:val="16"/>
                      <w:szCs w:val="16"/>
                      <w:lang w:val="en-US"/>
                    </w:rPr>
                    <w:t xml:space="preserve"> (art. 23,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Bandi di gara e contratti </w:t>
                  </w:r>
                </w:p>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Informazioni sulle singole procedure in formato tabellare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B2FC0">
                  <w:pPr>
                    <w:pStyle w:val="Default"/>
                    <w:rPr>
                      <w:sz w:val="16"/>
                      <w:szCs w:val="16"/>
                    </w:rPr>
                  </w:pPr>
                  <w:r w:rsidRPr="00592F4F">
                    <w:rPr>
                      <w:sz w:val="16"/>
                      <w:szCs w:val="16"/>
                    </w:rPr>
                    <w:t xml:space="preserve">Art. 4 </w:t>
                  </w:r>
                  <w:proofErr w:type="spellStart"/>
                  <w:r w:rsidRPr="00592F4F">
                    <w:rPr>
                      <w:sz w:val="16"/>
                      <w:szCs w:val="16"/>
                    </w:rPr>
                    <w:t>delib</w:t>
                  </w:r>
                  <w:proofErr w:type="spellEnd"/>
                  <w:r w:rsidRPr="00592F4F">
                    <w:rPr>
                      <w:sz w:val="16"/>
                      <w:szCs w:val="16"/>
                    </w:rPr>
                    <w:t xml:space="preserve">. </w:t>
                  </w:r>
                  <w:proofErr w:type="spellStart"/>
                  <w:r w:rsidRPr="00592F4F">
                    <w:rPr>
                      <w:sz w:val="16"/>
                      <w:szCs w:val="16"/>
                    </w:rPr>
                    <w:t>Anac</w:t>
                  </w:r>
                  <w:proofErr w:type="spellEnd"/>
                  <w:r w:rsidRPr="00592F4F">
                    <w:rPr>
                      <w:sz w:val="16"/>
                      <w:szCs w:val="16"/>
                    </w:rPr>
                    <w:t xml:space="preserve"> n. 39/2016 </w:t>
                  </w:r>
                </w:p>
                <w:p w:rsidR="0078666E" w:rsidRPr="00592F4F" w:rsidRDefault="0078666E" w:rsidP="007D1ECE">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Dati previsti dall'articolo 1, comma 32, della legge 6 novembre 2012, n. 190 Informazioni sulle singole procedure (da pubblicare secondo le </w:t>
                  </w:r>
                </w:p>
                <w:p w:rsidR="0078666E" w:rsidRPr="00592F4F" w:rsidRDefault="0078666E" w:rsidP="00592F4F">
                  <w:pPr>
                    <w:pStyle w:val="Default"/>
                    <w:jc w:val="center"/>
                    <w:rPr>
                      <w:sz w:val="16"/>
                      <w:szCs w:val="16"/>
                    </w:rPr>
                  </w:pPr>
                  <w:r w:rsidRPr="00592F4F">
                    <w:rPr>
                      <w:sz w:val="16"/>
                      <w:szCs w:val="16"/>
                    </w:rPr>
                    <w:t xml:space="preserve">"Specifiche tecniche per la pubblicazione dei dati ai sensi dell'art. 1, comma 32, della Legge n. 190/2012", adottate secondo quanto indicato nella </w:t>
                  </w:r>
                  <w:proofErr w:type="spellStart"/>
                  <w:r w:rsidRPr="00592F4F">
                    <w:rPr>
                      <w:sz w:val="16"/>
                      <w:szCs w:val="16"/>
                    </w:rPr>
                    <w:t>delib</w:t>
                  </w:r>
                  <w:proofErr w:type="spellEnd"/>
                  <w:r w:rsidRPr="00592F4F">
                    <w:rPr>
                      <w:sz w:val="16"/>
                      <w:szCs w:val="16"/>
                    </w:rPr>
                    <w:t xml:space="preserve">. </w:t>
                  </w:r>
                  <w:proofErr w:type="spellStart"/>
                  <w:r w:rsidRPr="00592F4F">
                    <w:rPr>
                      <w:sz w:val="16"/>
                      <w:szCs w:val="16"/>
                    </w:rPr>
                    <w:t>Anac</w:t>
                  </w:r>
                  <w:proofErr w:type="spellEnd"/>
                  <w:r w:rsidRPr="00592F4F">
                    <w:rPr>
                      <w:sz w:val="16"/>
                      <w:szCs w:val="16"/>
                    </w:rPr>
                    <w:t xml:space="preserve"> 39/2016)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Codice Identificativo Gara (CIG)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B2FC0">
                  <w:pPr>
                    <w:pStyle w:val="Default"/>
                    <w:rPr>
                      <w:sz w:val="16"/>
                      <w:szCs w:val="16"/>
                    </w:rPr>
                  </w:pPr>
                  <w:r w:rsidRPr="00592F4F">
                    <w:rPr>
                      <w:sz w:val="16"/>
                      <w:szCs w:val="16"/>
                      <w:lang w:val="en-US"/>
                    </w:rPr>
                    <w:t xml:space="preserve">Art. 1, c. 32, l. n. 190/2012 Art. 37, c. 1, </w:t>
                  </w:r>
                  <w:proofErr w:type="spellStart"/>
                  <w:r w:rsidRPr="00592F4F">
                    <w:rPr>
                      <w:sz w:val="16"/>
                      <w:szCs w:val="16"/>
                      <w:lang w:val="en-US"/>
                    </w:rPr>
                    <w:t>lett</w:t>
                  </w:r>
                  <w:proofErr w:type="spellEnd"/>
                  <w:r w:rsidRPr="00592F4F">
                    <w:rPr>
                      <w:sz w:val="16"/>
                      <w:szCs w:val="16"/>
                      <w:lang w:val="en-US"/>
                    </w:rPr>
                    <w:t xml:space="preserve">. a) d.lgs. n. 33/2013 Art. 4 </w:t>
                  </w:r>
                  <w:proofErr w:type="spellStart"/>
                  <w:r w:rsidRPr="00592F4F">
                    <w:rPr>
                      <w:sz w:val="16"/>
                      <w:szCs w:val="16"/>
                      <w:lang w:val="en-US"/>
                    </w:rPr>
                    <w:t>delib</w:t>
                  </w:r>
                  <w:proofErr w:type="spellEnd"/>
                  <w:r w:rsidRPr="00592F4F">
                    <w:rPr>
                      <w:sz w:val="16"/>
                      <w:szCs w:val="16"/>
                      <w:lang w:val="en-US"/>
                    </w:rPr>
                    <w:t xml:space="preserve">. </w:t>
                  </w:r>
                  <w:proofErr w:type="spellStart"/>
                  <w:r w:rsidRPr="00592F4F">
                    <w:rPr>
                      <w:sz w:val="16"/>
                      <w:szCs w:val="16"/>
                    </w:rPr>
                    <w:t>Anac</w:t>
                  </w:r>
                  <w:proofErr w:type="spellEnd"/>
                  <w:r w:rsidRPr="00592F4F">
                    <w:rPr>
                      <w:sz w:val="16"/>
                      <w:szCs w:val="16"/>
                    </w:rPr>
                    <w:t xml:space="preserve"> n. 39/2016 </w:t>
                  </w:r>
                </w:p>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B2FC0">
                  <w:pPr>
                    <w:pStyle w:val="Default"/>
                    <w:rPr>
                      <w:sz w:val="16"/>
                      <w:szCs w:val="16"/>
                    </w:rPr>
                  </w:pPr>
                  <w:r w:rsidRPr="00592F4F">
                    <w:rPr>
                      <w:sz w:val="16"/>
                      <w:szCs w:val="16"/>
                      <w:lang w:val="en-US"/>
                    </w:rPr>
                    <w:t xml:space="preserve">Art. 1, c. 32, l. n. 190/2012 Art. 37, c. 1, </w:t>
                  </w:r>
                  <w:proofErr w:type="spellStart"/>
                  <w:r w:rsidRPr="00592F4F">
                    <w:rPr>
                      <w:sz w:val="16"/>
                      <w:szCs w:val="16"/>
                      <w:lang w:val="en-US"/>
                    </w:rPr>
                    <w:t>lett</w:t>
                  </w:r>
                  <w:proofErr w:type="spellEnd"/>
                  <w:r w:rsidRPr="00592F4F">
                    <w:rPr>
                      <w:sz w:val="16"/>
                      <w:szCs w:val="16"/>
                      <w:lang w:val="en-US"/>
                    </w:rPr>
                    <w:t xml:space="preserve">. a) d.lgs. n. 33/2013 Art. 4 </w:t>
                  </w:r>
                  <w:proofErr w:type="spellStart"/>
                  <w:r w:rsidRPr="00592F4F">
                    <w:rPr>
                      <w:sz w:val="16"/>
                      <w:szCs w:val="16"/>
                      <w:lang w:val="en-US"/>
                    </w:rPr>
                    <w:t>delib</w:t>
                  </w:r>
                  <w:proofErr w:type="spellEnd"/>
                  <w:r w:rsidRPr="00592F4F">
                    <w:rPr>
                      <w:sz w:val="16"/>
                      <w:szCs w:val="16"/>
                      <w:lang w:val="en-US"/>
                    </w:rPr>
                    <w:t xml:space="preserve">. </w:t>
                  </w:r>
                  <w:proofErr w:type="spellStart"/>
                  <w:r w:rsidRPr="00592F4F">
                    <w:rPr>
                      <w:sz w:val="16"/>
                      <w:szCs w:val="16"/>
                    </w:rPr>
                    <w:t>Anac</w:t>
                  </w:r>
                  <w:proofErr w:type="spellEnd"/>
                  <w:r w:rsidRPr="00592F4F">
                    <w:rPr>
                      <w:sz w:val="16"/>
                      <w:szCs w:val="16"/>
                    </w:rPr>
                    <w:t xml:space="preserve"> n. 39/2016 </w:t>
                  </w:r>
                </w:p>
                <w:p w:rsidR="0078666E" w:rsidRPr="00592F4F" w:rsidRDefault="0078666E" w:rsidP="007D1ECE">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w:t>
                  </w:r>
                  <w:r w:rsidRPr="00592F4F">
                    <w:rPr>
                      <w:sz w:val="16"/>
                      <w:szCs w:val="16"/>
                    </w:rPr>
                    <w:lastRenderedPageBreak/>
                    <w:t xml:space="preserve">offerte/numero di offerenti che hanno partecipato al procedimento, aggiudicatario, importo di aggiudicazione, tempi di completamento dell'opera servizio o fornitura, importo delle somme liquidate)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lastRenderedPageBreak/>
                    <w:t>Annuale</w:t>
                  </w:r>
                  <w:proofErr w:type="spellEnd"/>
                  <w:r w:rsidRPr="00592F4F">
                    <w:rPr>
                      <w:sz w:val="16"/>
                      <w:szCs w:val="16"/>
                      <w:lang w:val="en-US"/>
                    </w:rPr>
                    <w:t xml:space="preserve"> (art. 1, c. 32, l. n. 190/2012)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F67115">
                    <w:rPr>
                      <w:b/>
                      <w:bCs/>
                      <w:sz w:val="13"/>
                      <w:szCs w:val="13"/>
                    </w:rPr>
                    <w:t>AMMINISTRATIVA</w:t>
                  </w:r>
                  <w:r w:rsidRPr="00592F4F">
                    <w:rPr>
                      <w:b/>
                      <w:bCs/>
                      <w:sz w:val="13"/>
                      <w:szCs w:val="13"/>
                    </w:rPr>
                    <w:t xml:space="preserv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F67115">
                    <w:rPr>
                      <w:b/>
                      <w:bCs/>
                      <w:sz w:val="13"/>
                      <w:szCs w:val="13"/>
                    </w:rPr>
                    <w:t>AMMINISTRATIVA</w:t>
                  </w:r>
                  <w:r w:rsidRPr="00592F4F">
                    <w:rPr>
                      <w:b/>
                      <w:bCs/>
                      <w:sz w:val="13"/>
                      <w:szCs w:val="13"/>
                    </w:rPr>
                    <w:t xml:space="preserve"> </w:t>
                  </w:r>
                </w:p>
              </w:tc>
            </w:tr>
            <w:tr w:rsidR="0078666E" w:rsidRPr="00592F4F" w:rsidTr="00592F4F">
              <w:trPr>
                <w:gridAfter w:val="1"/>
                <w:wAfter w:w="1716" w:type="dxa"/>
                <w:trHeight w:val="426"/>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Atti delle amministrazioni aggiudicatrici e degli enti aggiudicatori distintamente per ogni procedura </w:t>
                  </w:r>
                </w:p>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w:t>
                  </w:r>
                  <w:proofErr w:type="spellStart"/>
                  <w:r w:rsidRPr="00592F4F">
                    <w:rPr>
                      <w:sz w:val="16"/>
                      <w:szCs w:val="16"/>
                      <w:lang w:val="en-US"/>
                    </w:rPr>
                    <w:t>Artt</w:t>
                  </w:r>
                  <w:proofErr w:type="spellEnd"/>
                  <w:r w:rsidRPr="00592F4F">
                    <w:rPr>
                      <w:sz w:val="16"/>
                      <w:szCs w:val="16"/>
                      <w:lang w:val="en-US"/>
                    </w:rPr>
                    <w:t xml:space="preserve">. 21, c. 7, e 29, c. 1, d.lgs. n. 50/2016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Atti relativi alla programmazione di lavori, opere, servizi e forniture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BC2404">
                  <w:pPr>
                    <w:pStyle w:val="Default"/>
                    <w:rPr>
                      <w:sz w:val="16"/>
                      <w:szCs w:val="16"/>
                    </w:rPr>
                  </w:pPr>
                  <w:r w:rsidRPr="00592F4F">
                    <w:rPr>
                      <w:sz w:val="16"/>
                      <w:szCs w:val="16"/>
                    </w:rPr>
                    <w:t xml:space="preserve">Programma biennale degli acquisti di beni e servizi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672740" w:rsidP="00592F4F">
                  <w:pPr>
                    <w:pStyle w:val="Default"/>
                    <w:jc w:val="center"/>
                    <w:rPr>
                      <w:sz w:val="13"/>
                      <w:szCs w:val="13"/>
                    </w:rPr>
                  </w:pPr>
                  <w:r w:rsidRPr="00672740">
                    <w:rPr>
                      <w:b/>
                      <w:bCs/>
                      <w:sz w:val="13"/>
                      <w:szCs w:val="13"/>
                    </w:rPr>
                    <w:t>AREA TECNICA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 xml:space="preserve">AREA </w:t>
                  </w:r>
                  <w:r w:rsidR="00F958D7">
                    <w:rPr>
                      <w:b/>
                      <w:bCs/>
                      <w:sz w:val="13"/>
                      <w:szCs w:val="13"/>
                    </w:rPr>
                    <w:t>TECNICA</w:t>
                  </w:r>
                </w:p>
              </w:tc>
            </w:tr>
            <w:tr w:rsidR="0078666E" w:rsidRPr="00592F4F" w:rsidTr="00592F4F">
              <w:trPr>
                <w:gridAfter w:val="1"/>
                <w:wAfter w:w="1716" w:type="dxa"/>
                <w:trHeight w:val="426"/>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Programma triennale dei lavori pubblici e relativi aggiornamenti annuali</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Tempestivo</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AREA TECNICA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AREA TECNICA</w:t>
                  </w:r>
                  <w:r>
                    <w:rPr>
                      <w:b/>
                      <w:bCs/>
                      <w:sz w:val="13"/>
                      <w:szCs w:val="13"/>
                    </w:rPr>
                    <w:t xml:space="preserve">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22E7D">
                  <w:pPr>
                    <w:pStyle w:val="Default"/>
                    <w:rPr>
                      <w:sz w:val="16"/>
                      <w:szCs w:val="16"/>
                    </w:rPr>
                  </w:pPr>
                  <w:r w:rsidRPr="00592F4F">
                    <w:rPr>
                      <w:sz w:val="16"/>
                      <w:szCs w:val="16"/>
                    </w:rPr>
                    <w:t xml:space="preserve">Per ciascuna procedura: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D1ECE">
                  <w:pPr>
                    <w:pStyle w:val="Default"/>
                    <w:rPr>
                      <w:b/>
                      <w:bCs/>
                      <w:sz w:val="13"/>
                      <w:szCs w:val="13"/>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Atti relativi alle procedure per l’affidamento di appalti pubblici di servizi, forniture, lavori e opere, di concorsi pubblici di progettazione, di concorsi di idee e di concessioni. Compresi quelli tra </w:t>
                  </w:r>
                </w:p>
                <w:p w:rsidR="0078666E" w:rsidRPr="00592F4F" w:rsidRDefault="0078666E" w:rsidP="006D7F43">
                  <w:pPr>
                    <w:pStyle w:val="Default"/>
                    <w:rPr>
                      <w:sz w:val="16"/>
                      <w:szCs w:val="16"/>
                    </w:rPr>
                  </w:pPr>
                  <w:r w:rsidRPr="00592F4F">
                    <w:rPr>
                      <w:sz w:val="16"/>
                      <w:szCs w:val="16"/>
                    </w:rPr>
                    <w:t>enti nell'</w:t>
                  </w:r>
                  <w:r w:rsidR="00B93A84">
                    <w:rPr>
                      <w:sz w:val="16"/>
                      <w:szCs w:val="16"/>
                    </w:rPr>
                    <w:t>am</w:t>
                  </w:r>
                  <w:r w:rsidRPr="00592F4F">
                    <w:rPr>
                      <w:sz w:val="16"/>
                      <w:szCs w:val="16"/>
                    </w:rPr>
                    <w:t xml:space="preserve">bito del settore pubblico di cui all'art. 5 del </w:t>
                  </w:r>
                  <w:proofErr w:type="spellStart"/>
                  <w:r w:rsidRPr="00592F4F">
                    <w:rPr>
                      <w:sz w:val="16"/>
                      <w:szCs w:val="16"/>
                    </w:rPr>
                    <w:t>d</w:t>
                  </w:r>
                  <w:r w:rsidR="00B93A84">
                    <w:rPr>
                      <w:sz w:val="16"/>
                      <w:szCs w:val="16"/>
                    </w:rPr>
                    <w:t>.</w:t>
                  </w:r>
                  <w:r w:rsidRPr="00592F4F">
                    <w:rPr>
                      <w:sz w:val="16"/>
                      <w:szCs w:val="16"/>
                    </w:rPr>
                    <w:t>lgs</w:t>
                  </w:r>
                  <w:proofErr w:type="spellEnd"/>
                  <w:r w:rsidRPr="00592F4F">
                    <w:rPr>
                      <w:sz w:val="16"/>
                      <w:szCs w:val="16"/>
                    </w:rPr>
                    <w:t xml:space="preserve">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Avvisi di </w:t>
                  </w:r>
                  <w:proofErr w:type="spellStart"/>
                  <w:r w:rsidRPr="00592F4F">
                    <w:rPr>
                      <w:b/>
                      <w:bCs/>
                      <w:sz w:val="16"/>
                      <w:szCs w:val="16"/>
                    </w:rPr>
                    <w:t>preinformazione</w:t>
                  </w:r>
                  <w:proofErr w:type="spellEnd"/>
                  <w:r w:rsidRPr="00592F4F">
                    <w:rPr>
                      <w:b/>
                      <w:bCs/>
                      <w:sz w:val="16"/>
                      <w:szCs w:val="16"/>
                    </w:rPr>
                    <w:t xml:space="preserve"> </w:t>
                  </w:r>
                  <w:r w:rsidRPr="00592F4F">
                    <w:rPr>
                      <w:sz w:val="16"/>
                      <w:szCs w:val="16"/>
                    </w:rPr>
                    <w:t xml:space="preserve">- Avvisi di </w:t>
                  </w:r>
                  <w:proofErr w:type="spellStart"/>
                  <w:r w:rsidRPr="00592F4F">
                    <w:rPr>
                      <w:sz w:val="16"/>
                      <w:szCs w:val="16"/>
                    </w:rPr>
                    <w:t>preinformazione</w:t>
                  </w:r>
                  <w:proofErr w:type="spellEnd"/>
                  <w:r w:rsidRPr="00592F4F">
                    <w:rPr>
                      <w:sz w:val="16"/>
                      <w:szCs w:val="16"/>
                    </w:rPr>
                    <w:t xml:space="preserve"> (art. 70, c. 1, 2 e 3, </w:t>
                  </w:r>
                  <w:proofErr w:type="spellStart"/>
                  <w:r w:rsidRPr="00592F4F">
                    <w:rPr>
                      <w:sz w:val="16"/>
                      <w:szCs w:val="16"/>
                    </w:rPr>
                    <w:t>dlgs</w:t>
                  </w:r>
                  <w:proofErr w:type="spellEnd"/>
                  <w:r w:rsidRPr="00592F4F">
                    <w:rPr>
                      <w:sz w:val="16"/>
                      <w:szCs w:val="16"/>
                    </w:rPr>
                    <w:t xml:space="preserve"> n. 50/2016); Bandi ed avvisi di </w:t>
                  </w:r>
                  <w:proofErr w:type="spellStart"/>
                  <w:r w:rsidRPr="00592F4F">
                    <w:rPr>
                      <w:sz w:val="16"/>
                      <w:szCs w:val="16"/>
                    </w:rPr>
                    <w:t>preinformazioni</w:t>
                  </w:r>
                  <w:proofErr w:type="spellEnd"/>
                  <w:r w:rsidRPr="00592F4F">
                    <w:rPr>
                      <w:sz w:val="16"/>
                      <w:szCs w:val="16"/>
                    </w:rPr>
                    <w:t xml:space="preserve"> (art. 141, </w:t>
                  </w:r>
                  <w:proofErr w:type="spellStart"/>
                  <w:r w:rsidRPr="00592F4F">
                    <w:rPr>
                      <w:sz w:val="16"/>
                      <w:szCs w:val="16"/>
                    </w:rPr>
                    <w:t>dlgs</w:t>
                  </w:r>
                  <w:proofErr w:type="spellEnd"/>
                  <w:r w:rsidRPr="00592F4F">
                    <w:rPr>
                      <w:sz w:val="16"/>
                      <w:szCs w:val="16"/>
                    </w:rPr>
                    <w:t xml:space="preserve">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D7F43">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Delibera a contrarre</w:t>
                  </w:r>
                  <w:r w:rsidRPr="00592F4F">
                    <w:rPr>
                      <w:sz w:val="16"/>
                      <w:szCs w:val="16"/>
                    </w:rPr>
                    <w:t xml:space="preserve">, nell'ipotesi di procedura negoziata senza previa pubblicazione di un bando di gara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D7F43">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Avvisi e bandi </w:t>
                  </w:r>
                  <w:r w:rsidRPr="00592F4F">
                    <w:rPr>
                      <w:sz w:val="16"/>
                      <w:szCs w:val="16"/>
                    </w:rPr>
                    <w:t xml:space="preserve">- Avviso (art. 19, c. 1, </w:t>
                  </w:r>
                  <w:proofErr w:type="spellStart"/>
                  <w:r w:rsidRPr="00592F4F">
                    <w:rPr>
                      <w:sz w:val="16"/>
                      <w:szCs w:val="16"/>
                    </w:rPr>
                    <w:t>dlgs</w:t>
                  </w:r>
                  <w:proofErr w:type="spellEnd"/>
                  <w:r w:rsidRPr="00592F4F">
                    <w:rPr>
                      <w:sz w:val="16"/>
                      <w:szCs w:val="16"/>
                    </w:rPr>
                    <w:t xml:space="preserve"> n. 50/2016); Avviso di indagini di mercato (art. 36, c. 7, </w:t>
                  </w:r>
                  <w:proofErr w:type="spellStart"/>
                  <w:r w:rsidRPr="00592F4F">
                    <w:rPr>
                      <w:sz w:val="16"/>
                      <w:szCs w:val="16"/>
                    </w:rPr>
                    <w:t>dlgs</w:t>
                  </w:r>
                  <w:proofErr w:type="spellEnd"/>
                  <w:r w:rsidRPr="00592F4F">
                    <w:rPr>
                      <w:sz w:val="16"/>
                      <w:szCs w:val="16"/>
                    </w:rPr>
                    <w:t xml:space="preserve"> n. 50/2016 e Linee guida ANAC); Avviso di formazione elenco operatori economici e pubblicazione elenco (art. 36, c. 7, </w:t>
                  </w:r>
                  <w:proofErr w:type="spellStart"/>
                  <w:r w:rsidRPr="00592F4F">
                    <w:rPr>
                      <w:sz w:val="16"/>
                      <w:szCs w:val="16"/>
                    </w:rPr>
                    <w:t>dlgs</w:t>
                  </w:r>
                  <w:proofErr w:type="spellEnd"/>
                  <w:r w:rsidRPr="00592F4F">
                    <w:rPr>
                      <w:sz w:val="16"/>
                      <w:szCs w:val="16"/>
                    </w:rPr>
                    <w:t xml:space="preserve"> n. 50/2016 e Linee guida ANAC); Bandi ed avvisi (art. 36, c. 9, </w:t>
                  </w:r>
                  <w:proofErr w:type="spellStart"/>
                  <w:r w:rsidRPr="00592F4F">
                    <w:rPr>
                      <w:sz w:val="16"/>
                      <w:szCs w:val="16"/>
                    </w:rPr>
                    <w:t>dlgs</w:t>
                  </w:r>
                  <w:proofErr w:type="spellEnd"/>
                  <w:r w:rsidRPr="00592F4F">
                    <w:rPr>
                      <w:sz w:val="16"/>
                      <w:szCs w:val="16"/>
                    </w:rPr>
                    <w:t xml:space="preserve"> n. 50/2016); </w:t>
                  </w:r>
                  <w:r w:rsidRPr="00592F4F">
                    <w:rPr>
                      <w:sz w:val="16"/>
                      <w:szCs w:val="16"/>
                    </w:rPr>
                    <w:lastRenderedPageBreak/>
                    <w:t xml:space="preserve">Bandi ed avvisi (art. 73, c. 1, e 4, </w:t>
                  </w:r>
                  <w:proofErr w:type="spellStart"/>
                  <w:r w:rsidRPr="00592F4F">
                    <w:rPr>
                      <w:sz w:val="16"/>
                      <w:szCs w:val="16"/>
                    </w:rPr>
                    <w:t>dlgs</w:t>
                  </w:r>
                  <w:proofErr w:type="spellEnd"/>
                  <w:r w:rsidRPr="00592F4F">
                    <w:rPr>
                      <w:sz w:val="16"/>
                      <w:szCs w:val="16"/>
                    </w:rPr>
                    <w:t xml:space="preserve"> n. 50/2016); Bandi ed avvisi (art. 127, c. 1, </w:t>
                  </w:r>
                  <w:proofErr w:type="spellStart"/>
                  <w:r w:rsidRPr="00592F4F">
                    <w:rPr>
                      <w:sz w:val="16"/>
                      <w:szCs w:val="16"/>
                    </w:rPr>
                    <w:t>dlgs</w:t>
                  </w:r>
                  <w:proofErr w:type="spellEnd"/>
                  <w:r w:rsidRPr="00592F4F">
                    <w:rPr>
                      <w:sz w:val="16"/>
                      <w:szCs w:val="16"/>
                    </w:rPr>
                    <w:t xml:space="preserve"> n. 50/2016); Avviso periodico indicativo (art. 127, c. 2, </w:t>
                  </w:r>
                  <w:proofErr w:type="spellStart"/>
                  <w:r w:rsidRPr="00592F4F">
                    <w:rPr>
                      <w:sz w:val="16"/>
                      <w:szCs w:val="16"/>
                    </w:rPr>
                    <w:t>dlgs</w:t>
                  </w:r>
                  <w:proofErr w:type="spellEnd"/>
                  <w:r w:rsidRPr="00592F4F">
                    <w:rPr>
                      <w:sz w:val="16"/>
                      <w:szCs w:val="16"/>
                    </w:rPr>
                    <w:t xml:space="preserve"> n. 50/2016); Avviso relativo all’esito della procedura; Pubblicazione a livello nazionale di bandi e avvisi; Bando di concorso (art. 153, c. 1, </w:t>
                  </w:r>
                  <w:proofErr w:type="spellStart"/>
                  <w:r w:rsidRPr="00592F4F">
                    <w:rPr>
                      <w:sz w:val="16"/>
                      <w:szCs w:val="16"/>
                    </w:rPr>
                    <w:t>dlgs</w:t>
                  </w:r>
                  <w:proofErr w:type="spellEnd"/>
                  <w:r w:rsidRPr="00592F4F">
                    <w:rPr>
                      <w:sz w:val="16"/>
                      <w:szCs w:val="16"/>
                    </w:rPr>
                    <w:t xml:space="preserve"> n. 50/2016); Avviso di aggiudicazione (art. 153, c. 2, </w:t>
                  </w:r>
                  <w:proofErr w:type="spellStart"/>
                  <w:r w:rsidRPr="00592F4F">
                    <w:rPr>
                      <w:sz w:val="16"/>
                      <w:szCs w:val="16"/>
                    </w:rPr>
                    <w:t>dlgs</w:t>
                  </w:r>
                  <w:proofErr w:type="spellEnd"/>
                  <w:r w:rsidRPr="00592F4F">
                    <w:rPr>
                      <w:sz w:val="16"/>
                      <w:szCs w:val="16"/>
                    </w:rPr>
                    <w:t xml:space="preserve"> n. 50/2016); Bando di concessione, invito a presentare offerta, documenti di gara (art. 171, c. 1 e 5, </w:t>
                  </w:r>
                  <w:proofErr w:type="spellStart"/>
                  <w:r w:rsidRPr="00592F4F">
                    <w:rPr>
                      <w:sz w:val="16"/>
                      <w:szCs w:val="16"/>
                    </w:rPr>
                    <w:t>dlgs</w:t>
                  </w:r>
                  <w:proofErr w:type="spellEnd"/>
                  <w:r w:rsidRPr="00592F4F">
                    <w:rPr>
                      <w:sz w:val="16"/>
                      <w:szCs w:val="16"/>
                    </w:rPr>
                    <w:t xml:space="preserve"> n. 50/2016); Avviso in merito alla modifica dell’ordine di importanza dei criteri, Bando di concessione (art. 173, c. 3, </w:t>
                  </w:r>
                  <w:proofErr w:type="spellStart"/>
                  <w:r w:rsidRPr="00592F4F">
                    <w:rPr>
                      <w:sz w:val="16"/>
                      <w:szCs w:val="16"/>
                    </w:rPr>
                    <w:t>dlgs</w:t>
                  </w:r>
                  <w:proofErr w:type="spellEnd"/>
                  <w:r w:rsidRPr="00592F4F">
                    <w:rPr>
                      <w:sz w:val="16"/>
                      <w:szCs w:val="16"/>
                    </w:rPr>
                    <w:t xml:space="preserve"> n. 50/2016);Bando di gara (art. 183, c. 2, </w:t>
                  </w:r>
                  <w:proofErr w:type="spellStart"/>
                  <w:r w:rsidRPr="00592F4F">
                    <w:rPr>
                      <w:sz w:val="16"/>
                      <w:szCs w:val="16"/>
                    </w:rPr>
                    <w:t>dlgs</w:t>
                  </w:r>
                  <w:proofErr w:type="spellEnd"/>
                  <w:r w:rsidRPr="00592F4F">
                    <w:rPr>
                      <w:sz w:val="16"/>
                      <w:szCs w:val="16"/>
                    </w:rPr>
                    <w:t xml:space="preserve"> n. 50/2016); Avviso costituzione del privilegio (art. 186, c. 3, </w:t>
                  </w:r>
                  <w:proofErr w:type="spellStart"/>
                  <w:r w:rsidRPr="00592F4F">
                    <w:rPr>
                      <w:sz w:val="16"/>
                      <w:szCs w:val="16"/>
                    </w:rPr>
                    <w:t>dlgs</w:t>
                  </w:r>
                  <w:proofErr w:type="spellEnd"/>
                  <w:r w:rsidRPr="00592F4F">
                    <w:rPr>
                      <w:sz w:val="16"/>
                      <w:szCs w:val="16"/>
                    </w:rPr>
                    <w:t xml:space="preserve"> n. 50/2016); Bando di gara (art. 188, c. 3, </w:t>
                  </w:r>
                  <w:proofErr w:type="spellStart"/>
                  <w:r w:rsidRPr="00592F4F">
                    <w:rPr>
                      <w:sz w:val="16"/>
                      <w:szCs w:val="16"/>
                    </w:rPr>
                    <w:t>dlgs</w:t>
                  </w:r>
                  <w:proofErr w:type="spellEnd"/>
                  <w:r w:rsidRPr="00592F4F">
                    <w:rPr>
                      <w:sz w:val="16"/>
                      <w:szCs w:val="16"/>
                    </w:rPr>
                    <w:t xml:space="preserve">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D7F43">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Avviso sui risultati della procedura di affidamento </w:t>
                  </w:r>
                  <w:r w:rsidRPr="00592F4F">
                    <w:rPr>
                      <w:sz w:val="16"/>
                      <w:szCs w:val="16"/>
                    </w:rPr>
                    <w:t xml:space="preserve">- Avviso sui risultati della procedura di affidamento con indicazione dei soggetti invitati (art. 36, c. 2, </w:t>
                  </w:r>
                  <w:proofErr w:type="spellStart"/>
                  <w:r w:rsidRPr="00592F4F">
                    <w:rPr>
                      <w:sz w:val="16"/>
                      <w:szCs w:val="16"/>
                    </w:rPr>
                    <w:t>dlgs</w:t>
                  </w:r>
                  <w:proofErr w:type="spellEnd"/>
                  <w:r w:rsidRPr="00592F4F">
                    <w:rPr>
                      <w:sz w:val="16"/>
                      <w:szCs w:val="16"/>
                    </w:rPr>
                    <w:t xml:space="preserve"> n. 50/2016); Bando di concorso e avviso sui risultati del concorso (art. 141, </w:t>
                  </w:r>
                  <w:proofErr w:type="spellStart"/>
                  <w:r w:rsidRPr="00592F4F">
                    <w:rPr>
                      <w:sz w:val="16"/>
                      <w:szCs w:val="16"/>
                    </w:rPr>
                    <w:t>dlgs</w:t>
                  </w:r>
                  <w:proofErr w:type="spellEnd"/>
                  <w:r w:rsidRPr="00592F4F">
                    <w:rPr>
                      <w:sz w:val="16"/>
                      <w:szCs w:val="16"/>
                    </w:rPr>
                    <w:t xml:space="preserve"> n. </w:t>
                  </w:r>
                  <w:r w:rsidRPr="00592F4F">
                    <w:rPr>
                      <w:sz w:val="16"/>
                      <w:szCs w:val="16"/>
                    </w:rPr>
                    <w:lastRenderedPageBreak/>
                    <w:t xml:space="preserve">50/2016); Avvisi relativi l’esito della procedura, possono essere raggruppati su base trimestrale (art. 142, c. 3, </w:t>
                  </w:r>
                  <w:proofErr w:type="spellStart"/>
                  <w:r w:rsidRPr="00592F4F">
                    <w:rPr>
                      <w:sz w:val="16"/>
                      <w:szCs w:val="16"/>
                    </w:rPr>
                    <w:t>dlgs</w:t>
                  </w:r>
                  <w:proofErr w:type="spellEnd"/>
                  <w:r w:rsidRPr="00592F4F">
                    <w:rPr>
                      <w:sz w:val="16"/>
                      <w:szCs w:val="16"/>
                    </w:rPr>
                    <w:t xml:space="preserve"> n. 50/2016); Verbali di gara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D7F43">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Avvisi sistema di qualificazione </w:t>
                  </w:r>
                  <w:r w:rsidRPr="00592F4F">
                    <w:rPr>
                      <w:sz w:val="16"/>
                      <w:szCs w:val="16"/>
                    </w:rPr>
                    <w:t xml:space="preserve">- Avviso sull’esistenza di un sistema di qualificazione, di cui all’Allegato XIV, parte II, lettera H; Bandi, avviso periodico indicativo; avviso sull’esistenza di un sistema di qualificazione; Avviso di aggiudicazione (art. 140, c. 1, 3 e 4, </w:t>
                  </w:r>
                  <w:proofErr w:type="spellStart"/>
                  <w:r w:rsidRPr="00592F4F">
                    <w:rPr>
                      <w:sz w:val="16"/>
                      <w:szCs w:val="16"/>
                    </w:rPr>
                    <w:t>dlgs</w:t>
                  </w:r>
                  <w:proofErr w:type="spellEnd"/>
                  <w:r w:rsidRPr="00592F4F">
                    <w:rPr>
                      <w:sz w:val="16"/>
                      <w:szCs w:val="16"/>
                    </w:rPr>
                    <w:t xml:space="preserve">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D7F43">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Affidamenti </w:t>
                  </w:r>
                  <w:r w:rsidRPr="00592F4F">
                    <w:rPr>
                      <w:sz w:val="16"/>
                      <w:szCs w:val="16"/>
                    </w:rPr>
                    <w:t xml:space="preserve">- Gli atti relativi agli affidamenti diretti di lavori, servizi e forniture di somma urgenza e di protezione civile, con specifica dell'affidatario, delle modalità della scelta e delle motivazioni che non hanno consentito il ricorso alle procedure ordinarie (art. 163, c. 10, </w:t>
                  </w:r>
                  <w:proofErr w:type="spellStart"/>
                  <w:r w:rsidRPr="00592F4F">
                    <w:rPr>
                      <w:sz w:val="16"/>
                      <w:szCs w:val="16"/>
                    </w:rPr>
                    <w:t>dlgs</w:t>
                  </w:r>
                  <w:proofErr w:type="spellEnd"/>
                  <w:r w:rsidRPr="00592F4F">
                    <w:rPr>
                      <w:sz w:val="16"/>
                      <w:szCs w:val="16"/>
                    </w:rPr>
                    <w:t xml:space="preserve"> n. 50/2016); tutti gli atti connessi agli affidamenti in house in formato open data di appalti pubblici e contratti di concessione tra enti (art. 192 c. 3, </w:t>
                  </w:r>
                  <w:proofErr w:type="spellStart"/>
                  <w:r w:rsidRPr="00592F4F">
                    <w:rPr>
                      <w:sz w:val="16"/>
                      <w:szCs w:val="16"/>
                    </w:rPr>
                    <w:t>dlgs</w:t>
                  </w:r>
                  <w:proofErr w:type="spellEnd"/>
                  <w:r w:rsidRPr="00592F4F">
                    <w:rPr>
                      <w:sz w:val="16"/>
                      <w:szCs w:val="16"/>
                    </w:rPr>
                    <w:t xml:space="preserve">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D7F43">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Informazioni ulteriori </w:t>
                  </w:r>
                  <w:r w:rsidRPr="00592F4F">
                    <w:rPr>
                      <w:sz w:val="16"/>
                      <w:szCs w:val="16"/>
                    </w:rPr>
                    <w:t xml:space="preserve">- Contributi e resoconti degli incontri con portatori di interessi unitamente ai progetti di fattibilità di grandi opere e ai </w:t>
                  </w:r>
                  <w:r w:rsidRPr="00592F4F">
                    <w:rPr>
                      <w:sz w:val="16"/>
                      <w:szCs w:val="16"/>
                    </w:rPr>
                    <w:lastRenderedPageBreak/>
                    <w:t xml:space="preserve">documenti predisposti dalla stazione appaltante (art. 22, c. 1, </w:t>
                  </w:r>
                  <w:proofErr w:type="spellStart"/>
                  <w:r w:rsidRPr="00592F4F">
                    <w:rPr>
                      <w:sz w:val="16"/>
                      <w:szCs w:val="16"/>
                    </w:rPr>
                    <w:t>dlgs</w:t>
                  </w:r>
                  <w:proofErr w:type="spellEnd"/>
                  <w:r w:rsidRPr="00592F4F">
                    <w:rPr>
                      <w:sz w:val="16"/>
                      <w:szCs w:val="16"/>
                    </w:rPr>
                    <w:t xml:space="preserve"> n. 50/2016); Informazioni ulteriori, complementari o aggiuntive rispetto a quelle previste dal Codice; Elenco ufficiali operatori economici (art. 90, c. 10, </w:t>
                  </w:r>
                  <w:proofErr w:type="spellStart"/>
                  <w:r w:rsidRPr="00592F4F">
                    <w:rPr>
                      <w:sz w:val="16"/>
                      <w:szCs w:val="16"/>
                    </w:rPr>
                    <w:t>dlgs</w:t>
                  </w:r>
                  <w:proofErr w:type="spellEnd"/>
                  <w:r w:rsidRPr="00592F4F">
                    <w:rPr>
                      <w:sz w:val="16"/>
                      <w:szCs w:val="16"/>
                    </w:rPr>
                    <w:t xml:space="preserve">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Provvedimento che determina le esclusioni dalla procedura di affidamento e le ammissioni all'esito delle valutazioni dei requisiti soggettivi, economico-finanziari e tecnico-professionali.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di esclusione e di </w:t>
                  </w:r>
                  <w:proofErr w:type="spellStart"/>
                  <w:r w:rsidRPr="00592F4F">
                    <w:rPr>
                      <w:sz w:val="16"/>
                      <w:szCs w:val="16"/>
                    </w:rPr>
                    <w:t>amminssione</w:t>
                  </w:r>
                  <w:proofErr w:type="spellEnd"/>
                  <w:r w:rsidRPr="00592F4F">
                    <w:rPr>
                      <w:sz w:val="16"/>
                      <w:szCs w:val="16"/>
                    </w:rPr>
                    <w:t xml:space="preserve"> (entro 2 giorni dalla loro adozione)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Composizione della commissione giudicatrice e i curricula dei suoi componenti.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Composizione della commissione giudicatrice e i curricula dei suoi componenti.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COMPONENTI COMMISSIONE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37, c. 1, </w:t>
                  </w:r>
                  <w:proofErr w:type="spellStart"/>
                  <w:r w:rsidRPr="00592F4F">
                    <w:rPr>
                      <w:sz w:val="16"/>
                      <w:szCs w:val="16"/>
                      <w:lang w:val="en-US"/>
                    </w:rPr>
                    <w:t>lett</w:t>
                  </w:r>
                  <w:proofErr w:type="spellEnd"/>
                  <w:r w:rsidRPr="00592F4F">
                    <w:rPr>
                      <w:sz w:val="16"/>
                      <w:szCs w:val="16"/>
                      <w:lang w:val="en-US"/>
                    </w:rPr>
                    <w:t xml:space="preserve">. b) d.lgs. n. 33/2013 e art. 29, c. 1, d.lgs.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Resoconti della gestione finanziaria dei contratti al termine della loro esecuzione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Resoconti della gestione finanziaria dei contratti al termine della loro esecuzione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Sovvenzioni, contributi, sussidi, vantaggi economici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Criteri e modalità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26,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Criteri e modalità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Atti con i quali sono determinati i criteri e le modalità cui le amministrazioni devono attenersi per la concessione di sovvenzioni, contributi, sussidi ed ausili finanziari e l'attribuzione di vantaggi economici di qualunque genere a persone ed enti pubblici e privati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Atti di concessione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4E84">
                  <w:pPr>
                    <w:pStyle w:val="Default"/>
                    <w:rPr>
                      <w:sz w:val="16"/>
                      <w:szCs w:val="16"/>
                    </w:rPr>
                  </w:pPr>
                  <w:r w:rsidRPr="00592F4F">
                    <w:rPr>
                      <w:sz w:val="16"/>
                      <w:szCs w:val="16"/>
                    </w:rPr>
                    <w:t xml:space="preserve">Art. 26, c. 2, d.lgs. n. 33/2013 </w:t>
                  </w:r>
                </w:p>
                <w:p w:rsidR="0078666E" w:rsidRPr="00592F4F" w:rsidRDefault="0078666E" w:rsidP="00C073F3">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Atti di concessione (da pubblicare in tabelle creando un collegamento con la pagina nella quale sono riportati i dati dei relativi provvedimenti finali) (NB: è fatto </w:t>
                  </w:r>
                  <w:r w:rsidRPr="00592F4F">
                    <w:rPr>
                      <w:sz w:val="16"/>
                      <w:szCs w:val="16"/>
                    </w:rPr>
                    <w:lastRenderedPageBreak/>
                    <w:t xml:space="preserve">divieto di diffusione di dati da cui sia possibile ricavare informazioni relative allo stato di salute e alla situazione di disagio economico-sociale degli interessati, come previsto </w:t>
                  </w:r>
                </w:p>
                <w:p w:rsidR="0078666E" w:rsidRPr="00592F4F" w:rsidRDefault="0078666E" w:rsidP="00592F4F">
                  <w:pPr>
                    <w:pStyle w:val="Default"/>
                    <w:jc w:val="center"/>
                    <w:rPr>
                      <w:sz w:val="16"/>
                      <w:szCs w:val="16"/>
                    </w:rPr>
                  </w:pPr>
                  <w:r w:rsidRPr="00592F4F">
                    <w:rPr>
                      <w:sz w:val="16"/>
                      <w:szCs w:val="16"/>
                    </w:rPr>
                    <w:t xml:space="preserve">dall'art. 26, c. 4, del d.lgs. n. 33/2013)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Atti di concessione di sovvenzioni, contributi, sussidi ed ausili finanziari alle imprese e comunque di vantaggi economici di qualunque genere a persone ed enti </w:t>
                  </w:r>
                  <w:r w:rsidRPr="00592F4F">
                    <w:rPr>
                      <w:sz w:val="16"/>
                      <w:szCs w:val="16"/>
                    </w:rPr>
                    <w:lastRenderedPageBreak/>
                    <w:t xml:space="preserve">pubblici e privati di importo superiore a mille euro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4E84">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4E84">
                  <w:pPr>
                    <w:pStyle w:val="Default"/>
                    <w:rPr>
                      <w:sz w:val="16"/>
                      <w:szCs w:val="16"/>
                      <w:lang w:val="en-US"/>
                    </w:rPr>
                  </w:pPr>
                  <w:r w:rsidRPr="00592F4F">
                    <w:rPr>
                      <w:sz w:val="16"/>
                      <w:szCs w:val="16"/>
                    </w:rPr>
                    <w:t xml:space="preserve">Per ciascun atto: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b/>
                      <w:bCs/>
                      <w:sz w:val="13"/>
                      <w:szCs w:val="13"/>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b/>
                      <w:bCs/>
                      <w:sz w:val="13"/>
                      <w:szCs w:val="13"/>
                      <w:lang w:val="en-US"/>
                    </w:rPr>
                  </w:pP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a),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nome dell'impresa o dell'ente e i rispettivi dati fiscali o il nome di altro soggetto beneficiario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b),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importo del vantaggio economico corrisposto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c),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norma o titolo a base dell'attribuzione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d),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4) ufficio e funzionario o dirigente responsabile del relativo procedimento amministrativo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e),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5) modalità seguita per l'individuazione del beneficiario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4E84">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f),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6) link al progetto selezionato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4E84">
                  <w:pPr>
                    <w:pStyle w:val="Default"/>
                    <w:rPr>
                      <w:sz w:val="16"/>
                      <w:szCs w:val="16"/>
                      <w:lang w:val="en-US"/>
                    </w:rPr>
                  </w:pPr>
                  <w:r w:rsidRPr="00592F4F">
                    <w:rPr>
                      <w:sz w:val="16"/>
                      <w:szCs w:val="16"/>
                      <w:lang w:val="en-US"/>
                    </w:rPr>
                    <w:t xml:space="preserve">Art. 27, c. 1, </w:t>
                  </w:r>
                  <w:proofErr w:type="spellStart"/>
                  <w:r w:rsidRPr="00592F4F">
                    <w:rPr>
                      <w:sz w:val="16"/>
                      <w:szCs w:val="16"/>
                      <w:lang w:val="en-US"/>
                    </w:rPr>
                    <w:t>lett</w:t>
                  </w:r>
                  <w:proofErr w:type="spellEnd"/>
                  <w:r w:rsidRPr="00592F4F">
                    <w:rPr>
                      <w:sz w:val="16"/>
                      <w:szCs w:val="16"/>
                      <w:lang w:val="en-US"/>
                    </w:rPr>
                    <w:t xml:space="preserve">. f),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7) link al curriculum del soggetto incaricato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26, c. 3,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4E84">
                  <w:pPr>
                    <w:pStyle w:val="Default"/>
                    <w:rPr>
                      <w:sz w:val="16"/>
                      <w:szCs w:val="16"/>
                      <w:lang w:val="en-US"/>
                    </w:rPr>
                  </w:pPr>
                  <w:r w:rsidRPr="00592F4F">
                    <w:rPr>
                      <w:sz w:val="16"/>
                      <w:szCs w:val="16"/>
                    </w:rPr>
                    <w:t xml:space="preserve">Art. 27, c. 2, d.lgs. n. 33/2013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27, c. 2,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 d.P.R. n. 118/2000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Albo dei beneficiari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Albo dei soggetti, ivi comprese le persone fisiche, cui sono stati erogati in ogni esercizio finanziario contributi, sovvenzioni, crediti, sussidi e benefici di natura economica a </w:t>
                  </w:r>
                  <w:r w:rsidRPr="00592F4F">
                    <w:rPr>
                      <w:sz w:val="16"/>
                      <w:szCs w:val="16"/>
                    </w:rPr>
                    <w:lastRenderedPageBreak/>
                    <w:t xml:space="preserve">carico dei rispettivi bilanci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lastRenderedPageBreak/>
                    <w:t xml:space="preserve">Bilanci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Bilancio preventivo e consuntivo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29, c. 1, d.lgs. n. 33/2013 Art. 5, c. 1, </w:t>
                  </w:r>
                  <w:proofErr w:type="spellStart"/>
                  <w:r w:rsidRPr="00592F4F">
                    <w:rPr>
                      <w:sz w:val="16"/>
                      <w:szCs w:val="16"/>
                      <w:lang w:val="en-US"/>
                    </w:rPr>
                    <w:t>d.p.c.m</w:t>
                  </w:r>
                  <w:proofErr w:type="spellEnd"/>
                  <w:r w:rsidRPr="00592F4F">
                    <w:rPr>
                      <w:sz w:val="16"/>
                      <w:szCs w:val="16"/>
                      <w:lang w:val="en-US"/>
                    </w:rPr>
                    <w:t xml:space="preserve">. 26 </w:t>
                  </w:r>
                  <w:proofErr w:type="spellStart"/>
                  <w:r w:rsidRPr="00592F4F">
                    <w:rPr>
                      <w:sz w:val="16"/>
                      <w:szCs w:val="16"/>
                      <w:lang w:val="en-US"/>
                    </w:rPr>
                    <w:t>aprile</w:t>
                  </w:r>
                  <w:proofErr w:type="spellEnd"/>
                  <w:r w:rsidRPr="00592F4F">
                    <w:rPr>
                      <w:sz w:val="16"/>
                      <w:szCs w:val="16"/>
                      <w:lang w:val="en-US"/>
                    </w:rPr>
                    <w:t xml:space="preserve"> 2011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Bilancio preventivo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Documenti e allegati del bilancio preventivo, nonché dati relativi al bilancio di previsione di ciascun anno in forma sintetica, aggregata e semplificata, anche con il ricorso a rappresentazioni grafiche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E6CE0">
                  <w:pPr>
                    <w:pStyle w:val="Default"/>
                    <w:rPr>
                      <w:sz w:val="16"/>
                      <w:szCs w:val="16"/>
                    </w:rPr>
                  </w:pPr>
                  <w:r w:rsidRPr="00592F4F">
                    <w:rPr>
                      <w:sz w:val="16"/>
                      <w:szCs w:val="16"/>
                    </w:rPr>
                    <w:t xml:space="preserve">Art. 29, c. 1-bis, d.lgs. n. 33/2013 e d.p.c.m. 29 aprile 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relativi alle entrate e alla spesa dei bilanci preventivi in formato tabellare aperto in modo da consentire l'esportazione, il trattamento e il riutilizzo.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E6CE0">
                  <w:pPr>
                    <w:pStyle w:val="Default"/>
                    <w:rPr>
                      <w:sz w:val="16"/>
                      <w:szCs w:val="16"/>
                      <w:lang w:val="en-US"/>
                    </w:rPr>
                  </w:pPr>
                  <w:r w:rsidRPr="00592F4F">
                    <w:rPr>
                      <w:sz w:val="16"/>
                      <w:szCs w:val="16"/>
                      <w:lang w:val="en-US"/>
                    </w:rPr>
                    <w:t xml:space="preserve">Art. 29, c. 1, d.lgs. n. 33/2013 Art. 5, c. 1, </w:t>
                  </w:r>
                  <w:proofErr w:type="spellStart"/>
                  <w:r w:rsidRPr="00592F4F">
                    <w:rPr>
                      <w:sz w:val="16"/>
                      <w:szCs w:val="16"/>
                      <w:lang w:val="en-US"/>
                    </w:rPr>
                    <w:t>d.p.c.m</w:t>
                  </w:r>
                  <w:proofErr w:type="spellEnd"/>
                  <w:r w:rsidRPr="00592F4F">
                    <w:rPr>
                      <w:sz w:val="16"/>
                      <w:szCs w:val="16"/>
                      <w:lang w:val="en-US"/>
                    </w:rPr>
                    <w:t xml:space="preserve">. 26 </w:t>
                  </w:r>
                  <w:proofErr w:type="spellStart"/>
                  <w:r w:rsidRPr="00592F4F">
                    <w:rPr>
                      <w:sz w:val="16"/>
                      <w:szCs w:val="16"/>
                      <w:lang w:val="en-US"/>
                    </w:rPr>
                    <w:t>aprile</w:t>
                  </w:r>
                  <w:proofErr w:type="spellEnd"/>
                  <w:r w:rsidRPr="00592F4F">
                    <w:rPr>
                      <w:sz w:val="16"/>
                      <w:szCs w:val="16"/>
                      <w:lang w:val="en-US"/>
                    </w:rPr>
                    <w:t xml:space="preserve"> 2011 </w:t>
                  </w:r>
                </w:p>
                <w:p w:rsidR="0078666E" w:rsidRPr="00592F4F" w:rsidRDefault="0078666E" w:rsidP="00C073F3">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Bilancio consuntivo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Documenti e allegati del bilancio consuntivo, nonché dati relativi al bilancio consuntivo di ciascun anno in forma sintetica, aggregata e semplificata, anche con il ricorso a rappresentazioni grafiche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7E6CE0">
                  <w:pPr>
                    <w:pStyle w:val="Default"/>
                    <w:rPr>
                      <w:sz w:val="16"/>
                      <w:szCs w:val="16"/>
                    </w:rPr>
                  </w:pPr>
                  <w:r w:rsidRPr="00592F4F">
                    <w:rPr>
                      <w:sz w:val="16"/>
                      <w:szCs w:val="16"/>
                    </w:rPr>
                    <w:t xml:space="preserve">Art. 29, c. 1-bis, d.lgs. n. 33/2013 e d.p.c.m. 29 aprile 2016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relativi alle entrate e alla spesa dei bilanci consuntivi in formato tabellare aperto in modo da consentire l'esportazione, il trattamento e il riutilizzo.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degli indicatori e dei risultati attesi di bilancio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29, c. 2, d.lgs. n. 33/2013 - Art. 19 e 22 del </w:t>
                  </w:r>
                  <w:proofErr w:type="spellStart"/>
                  <w:r w:rsidRPr="00592F4F">
                    <w:rPr>
                      <w:sz w:val="16"/>
                      <w:szCs w:val="16"/>
                      <w:lang w:val="en-US"/>
                    </w:rPr>
                    <w:t>dlgs</w:t>
                  </w:r>
                  <w:proofErr w:type="spellEnd"/>
                  <w:r w:rsidRPr="00592F4F">
                    <w:rPr>
                      <w:sz w:val="16"/>
                      <w:szCs w:val="16"/>
                      <w:lang w:val="en-US"/>
                    </w:rPr>
                    <w:t xml:space="preserve"> n. 91/2011 - Art. 18-bis del </w:t>
                  </w:r>
                  <w:proofErr w:type="spellStart"/>
                  <w:r w:rsidRPr="00592F4F">
                    <w:rPr>
                      <w:sz w:val="16"/>
                      <w:szCs w:val="16"/>
                      <w:lang w:val="en-US"/>
                    </w:rPr>
                    <w:t>dlgs</w:t>
                  </w:r>
                  <w:proofErr w:type="spellEnd"/>
                  <w:r w:rsidRPr="00592F4F">
                    <w:rPr>
                      <w:sz w:val="16"/>
                      <w:szCs w:val="16"/>
                      <w:lang w:val="en-US"/>
                    </w:rPr>
                    <w:t xml:space="preserve"> n.118/2011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degli indicatori e dei risultati attesi di bilancio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degli indicatori e risultati attesi di bilancio, con l’integrazione delle risultanze osservate in termini di raggiungimento dei risultati attesi e le motivazioni degli eventuali scostamenti e </w:t>
                  </w:r>
                  <w:r w:rsidRPr="00592F4F">
                    <w:rPr>
                      <w:sz w:val="16"/>
                      <w:szCs w:val="16"/>
                    </w:rPr>
                    <w:lastRenderedPageBreak/>
                    <w:t xml:space="preserve">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592F4F">
                    <w:rPr>
                      <w:sz w:val="16"/>
                      <w:szCs w:val="16"/>
                    </w:rPr>
                    <w:t>ripianificazione</w:t>
                  </w:r>
                  <w:proofErr w:type="spellEnd"/>
                  <w:r w:rsidRPr="00592F4F">
                    <w:rPr>
                      <w:sz w:val="16"/>
                      <w:szCs w:val="16"/>
                    </w:rPr>
                    <w:t xml:space="preserv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lastRenderedPageBreak/>
                    <w:t xml:space="preserve">Beni immobili e gestione patrimonio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Patrimonio immobiliare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30,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Patrimonio immobiliare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Informazioni identificative degli immobili posseduti e detenuti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BC2404">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Canoni di locazione o affitto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30,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Canoni di locazione o affitto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Canoni di locazione o di affitto versati o percepiti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644B25" w:rsidP="00592F4F">
                  <w:pPr>
                    <w:pStyle w:val="Default"/>
                    <w:jc w:val="center"/>
                    <w:rPr>
                      <w:sz w:val="13"/>
                      <w:szCs w:val="13"/>
                    </w:rPr>
                  </w:pPr>
                  <w:r>
                    <w:rPr>
                      <w:b/>
                      <w:bCs/>
                      <w:sz w:val="13"/>
                      <w:szCs w:val="13"/>
                    </w:rPr>
                    <w:t xml:space="preserve">AREA </w:t>
                  </w:r>
                  <w:r w:rsidR="0078666E">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3"/>
                      <w:szCs w:val="13"/>
                    </w:rPr>
                  </w:pPr>
                  <w:r w:rsidRPr="00592F4F">
                    <w:rPr>
                      <w:b/>
                      <w:bCs/>
                      <w:sz w:val="13"/>
                      <w:szCs w:val="13"/>
                    </w:rPr>
                    <w:t>ARE</w:t>
                  </w:r>
                  <w:r w:rsidR="00644B25">
                    <w:rPr>
                      <w:b/>
                      <w:bCs/>
                      <w:sz w:val="13"/>
                      <w:szCs w:val="13"/>
                    </w:rPr>
                    <w:t xml:space="preserve">E </w:t>
                  </w:r>
                  <w:r>
                    <w:rPr>
                      <w:b/>
                      <w:bCs/>
                      <w:sz w:val="13"/>
                      <w:szCs w:val="13"/>
                    </w:rPr>
                    <w:t>AMMINISTRATIV</w:t>
                  </w:r>
                  <w:r w:rsidR="00644B25">
                    <w:rPr>
                      <w:b/>
                      <w:bCs/>
                      <w:sz w:val="13"/>
                      <w:szCs w:val="13"/>
                    </w:rPr>
                    <w:t xml:space="preserve">A E </w:t>
                  </w:r>
                  <w:r>
                    <w:rPr>
                      <w:b/>
                      <w:bCs/>
                      <w:sz w:val="13"/>
                      <w:szCs w:val="13"/>
                    </w:rPr>
                    <w:t>FINANZIARIA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Controlli e rilievi sull'amministrazione </w:t>
                  </w:r>
                </w:p>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Organismi indipendenti di valutazione, nuclei di valutazione o altri organismi con funzioni analoghe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7E6CE0">
                  <w:pPr>
                    <w:pStyle w:val="Default"/>
                    <w:rPr>
                      <w:sz w:val="16"/>
                      <w:szCs w:val="16"/>
                    </w:rPr>
                  </w:pPr>
                  <w:r w:rsidRPr="00592F4F">
                    <w:rPr>
                      <w:sz w:val="16"/>
                      <w:szCs w:val="16"/>
                    </w:rPr>
                    <w:t xml:space="preserve">Art. 31, d.lgs. n. 33/2013 </w:t>
                  </w:r>
                </w:p>
                <w:p w:rsidR="0078666E" w:rsidRPr="00592F4F" w:rsidRDefault="0078666E" w:rsidP="00C073F3">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Atti degli Organismi indipendenti di valutazione, nuclei di valutazione o altri organismi con funzioni analoghe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Attestazione dell'OIV o di altra struttura analoga nell'assolvimento degli obblighi di pubblicazione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e in relazione a delibere A.N.AC.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3"/>
                      <w:szCs w:val="13"/>
                    </w:rPr>
                  </w:pPr>
                  <w:r w:rsidRPr="00592F4F">
                    <w:rPr>
                      <w:b/>
                      <w:bCs/>
                      <w:sz w:val="13"/>
                      <w:szCs w:val="13"/>
                    </w:rPr>
                    <w:t xml:space="preserve">NUCLEO DI VALUTAZIONE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2A5604" w:rsidP="00592F4F">
                  <w:pPr>
                    <w:pStyle w:val="Default"/>
                    <w:jc w:val="center"/>
                    <w:rPr>
                      <w:sz w:val="13"/>
                      <w:szCs w:val="13"/>
                    </w:rPr>
                  </w:pPr>
                  <w:r>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Documento dell'OIV di validazione della Relazione sulla Performance (art. 14, c. 4, lett. c), d.lgs. n. 150/2009)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3"/>
                      <w:szCs w:val="13"/>
                    </w:rPr>
                  </w:pPr>
                  <w:r w:rsidRPr="00592F4F">
                    <w:rPr>
                      <w:b/>
                      <w:bCs/>
                      <w:sz w:val="13"/>
                      <w:szCs w:val="13"/>
                    </w:rPr>
                    <w:t xml:space="preserve"> NUCLEO DI VALUTAZIONE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2A5604">
                  <w:pPr>
                    <w:pStyle w:val="Default"/>
                    <w:rPr>
                      <w:sz w:val="13"/>
                      <w:szCs w:val="13"/>
                    </w:rPr>
                  </w:pPr>
                  <w:r w:rsidRPr="002A5604">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Relazione dell'OIV sul funzionamento complessivo del Sistema di valutazione, trasparenza e integrità dei controlli interni (art. 14, c. 4, lett. a), d.lgs. n. 150/2009)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3"/>
                      <w:szCs w:val="13"/>
                    </w:rPr>
                  </w:pPr>
                  <w:r w:rsidRPr="00592F4F">
                    <w:rPr>
                      <w:b/>
                      <w:bCs/>
                      <w:sz w:val="13"/>
                      <w:szCs w:val="13"/>
                    </w:rPr>
                    <w:t xml:space="preserve"> NUCLEO DI VALUTAZIONE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A4761F" w:rsidP="00592F4F">
                  <w:pPr>
                    <w:pStyle w:val="Default"/>
                    <w:jc w:val="center"/>
                    <w:rPr>
                      <w:sz w:val="13"/>
                      <w:szCs w:val="13"/>
                    </w:rPr>
                  </w:pPr>
                  <w:r w:rsidRPr="00A4761F">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Altri atti degli organismi indipendenti di valutazione , nuclei di valutazione o altri organismi con funzioni analoghe, procedendo all'indicazione in forma anonima dei dati personali eventualmente presenti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3"/>
                      <w:szCs w:val="13"/>
                    </w:rPr>
                    <w:t>NUCLEO DI VALUTAZIONE</w:t>
                  </w:r>
                  <w:r w:rsidRPr="00592F4F">
                    <w:rPr>
                      <w:b/>
                      <w:bCs/>
                      <w:sz w:val="16"/>
                      <w:szCs w:val="16"/>
                    </w:rPr>
                    <w:t xml:space="preserv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A4761F">
                  <w:pPr>
                    <w:pStyle w:val="Default"/>
                    <w:rPr>
                      <w:sz w:val="13"/>
                      <w:szCs w:val="13"/>
                    </w:rPr>
                  </w:pPr>
                  <w:r>
                    <w:rPr>
                      <w:b/>
                      <w:bCs/>
                      <w:sz w:val="13"/>
                      <w:szCs w:val="13"/>
                    </w:rPr>
                    <w:t xml:space="preserve">          </w:t>
                  </w:r>
                  <w:r w:rsidRPr="00A4761F">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Organi di revisione </w:t>
                  </w:r>
                  <w:r w:rsidRPr="00592F4F">
                    <w:rPr>
                      <w:sz w:val="16"/>
                      <w:szCs w:val="16"/>
                    </w:rPr>
                    <w:lastRenderedPageBreak/>
                    <w:t xml:space="preserve">amministrativa e contabile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Relazioni degli organi </w:t>
                  </w:r>
                  <w:r w:rsidRPr="00592F4F">
                    <w:rPr>
                      <w:sz w:val="16"/>
                      <w:szCs w:val="16"/>
                    </w:rPr>
                    <w:lastRenderedPageBreak/>
                    <w:t xml:space="preserve">di revisione amministrativa e contabile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Relazioni degli organi </w:t>
                  </w:r>
                  <w:r w:rsidRPr="00592F4F">
                    <w:rPr>
                      <w:sz w:val="16"/>
                      <w:szCs w:val="16"/>
                    </w:rPr>
                    <w:lastRenderedPageBreak/>
                    <w:t xml:space="preserve">di revisione amministrativa e contabile al bilancio di previsione o budget, alle relative variazioni e al conto consuntivo o bilancio di esercizio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w:t>
                  </w:r>
                  <w:r w:rsidRPr="00592F4F">
                    <w:rPr>
                      <w:sz w:val="16"/>
                      <w:szCs w:val="16"/>
                    </w:rPr>
                    <w:lastRenderedPageBreak/>
                    <w:t xml:space="preserve">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lastRenderedPageBreak/>
                    <w:t xml:space="preserve">ORGANO DI REVISIONE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Corte dei conti </w:t>
                  </w: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r w:rsidRPr="00592F4F">
                    <w:rPr>
                      <w:sz w:val="16"/>
                      <w:szCs w:val="16"/>
                    </w:rPr>
                    <w:t xml:space="preserve">Rilievi Corte dei conti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Tutti i rilievi della Corte dei conti </w:t>
                  </w:r>
                  <w:proofErr w:type="spellStart"/>
                  <w:r w:rsidRPr="00592F4F">
                    <w:rPr>
                      <w:sz w:val="16"/>
                      <w:szCs w:val="16"/>
                    </w:rPr>
                    <w:t>ancorchè</w:t>
                  </w:r>
                  <w:proofErr w:type="spellEnd"/>
                  <w:r w:rsidRPr="00592F4F">
                    <w:rPr>
                      <w:sz w:val="16"/>
                      <w:szCs w:val="16"/>
                    </w:rPr>
                    <w:t xml:space="preserve"> non recepiti riguardanti l'organizzazione e l'attività delle amministrazioni stesse e dei loro uffici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A4761F">
                  <w:pPr>
                    <w:pStyle w:val="Default"/>
                    <w:rPr>
                      <w:sz w:val="13"/>
                      <w:szCs w:val="13"/>
                    </w:rPr>
                  </w:pPr>
                  <w:r>
                    <w:rPr>
                      <w:b/>
                      <w:bCs/>
                      <w:sz w:val="13"/>
                      <w:szCs w:val="13"/>
                    </w:rPr>
                    <w:t>AREA FINANZIARIA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Servizi erogati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Carta dei servizi e standard di qualità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32,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Carta dei servizi e standard di qualità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Carta dei servizi o documento contenente gli standard di qualità dei servizi pubblici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A4761F">
                    <w:rPr>
                      <w:b/>
                      <w:bCs/>
                      <w:sz w:val="13"/>
                      <w:szCs w:val="13"/>
                    </w:rPr>
                    <w:t>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A4761F">
                    <w:rPr>
                      <w:b/>
                      <w:bCs/>
                      <w:sz w:val="13"/>
                      <w:szCs w:val="13"/>
                    </w:rPr>
                    <w:t>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Class action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743F3">
                  <w:pPr>
                    <w:pStyle w:val="Default"/>
                    <w:rPr>
                      <w:sz w:val="16"/>
                      <w:szCs w:val="16"/>
                    </w:rPr>
                  </w:pPr>
                  <w:r w:rsidRPr="00592F4F">
                    <w:rPr>
                      <w:sz w:val="16"/>
                      <w:szCs w:val="16"/>
                    </w:rPr>
                    <w:t xml:space="preserve">Art. 1, c. 2, d.lgs. n. 198/2009 </w:t>
                  </w:r>
                </w:p>
                <w:p w:rsidR="0078666E" w:rsidRPr="00592F4F" w:rsidRDefault="0078666E" w:rsidP="00C073F3">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Class action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743F3">
                  <w:pPr>
                    <w:pStyle w:val="Default"/>
                    <w:rPr>
                      <w:sz w:val="16"/>
                      <w:szCs w:val="16"/>
                    </w:rPr>
                  </w:pPr>
                  <w:r w:rsidRPr="00592F4F">
                    <w:rPr>
                      <w:sz w:val="16"/>
                      <w:szCs w:val="16"/>
                    </w:rPr>
                    <w:t xml:space="preserve">Art. 4, c. 2, d.lgs. n. 198/2009 </w:t>
                  </w:r>
                </w:p>
                <w:p w:rsidR="0078666E" w:rsidRPr="00592F4F" w:rsidRDefault="0078666E" w:rsidP="00C073F3">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Sentenza di definizione del giudizio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743F3">
                  <w:pPr>
                    <w:pStyle w:val="Default"/>
                    <w:rPr>
                      <w:sz w:val="16"/>
                      <w:szCs w:val="16"/>
                    </w:rPr>
                  </w:pPr>
                  <w:r w:rsidRPr="00592F4F">
                    <w:rPr>
                      <w:sz w:val="16"/>
                      <w:szCs w:val="16"/>
                    </w:rPr>
                    <w:t xml:space="preserve">Art. 4, c. 6, d.lgs. n. 198/2009 </w:t>
                  </w:r>
                </w:p>
                <w:p w:rsidR="0078666E" w:rsidRPr="00592F4F" w:rsidRDefault="0078666E" w:rsidP="00C073F3">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Misure adottate in ottemperanza alla sentenza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Costi contabilizzati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743F3">
                  <w:pPr>
                    <w:pStyle w:val="Default"/>
                    <w:rPr>
                      <w:sz w:val="16"/>
                      <w:szCs w:val="16"/>
                      <w:lang w:val="en-US"/>
                    </w:rPr>
                  </w:pPr>
                  <w:r w:rsidRPr="00592F4F">
                    <w:rPr>
                      <w:sz w:val="16"/>
                      <w:szCs w:val="16"/>
                      <w:lang w:val="en-US"/>
                    </w:rPr>
                    <w:t xml:space="preserve">Art. 32, c. 2, </w:t>
                  </w:r>
                  <w:proofErr w:type="spellStart"/>
                  <w:r w:rsidRPr="00592F4F">
                    <w:rPr>
                      <w:sz w:val="16"/>
                      <w:szCs w:val="16"/>
                      <w:lang w:val="en-US"/>
                    </w:rPr>
                    <w:t>lett</w:t>
                  </w:r>
                  <w:proofErr w:type="spellEnd"/>
                  <w:r w:rsidRPr="00592F4F">
                    <w:rPr>
                      <w:sz w:val="16"/>
                      <w:szCs w:val="16"/>
                      <w:lang w:val="en-US"/>
                    </w:rPr>
                    <w:t xml:space="preserve">. a), d.lgs. n. 33/2013 Art. 10, c. 5, d.lgs. n. 33/2013 </w:t>
                  </w:r>
                </w:p>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Costi contabilizzati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Costi contabilizzati dei servizi erogati agli utenti, sia finali che intermedi e il relativo andamento nel tempo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10, c. 5,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Pagamenti dell'amministrazione </w:t>
                  </w:r>
                </w:p>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sui pagamenti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4-bis, c. 2, </w:t>
                  </w:r>
                  <w:proofErr w:type="spellStart"/>
                  <w:r w:rsidRPr="00592F4F">
                    <w:rPr>
                      <w:sz w:val="16"/>
                      <w:szCs w:val="16"/>
                      <w:lang w:val="en-US"/>
                    </w:rPr>
                    <w:t>dlgs</w:t>
                  </w:r>
                  <w:proofErr w:type="spellEnd"/>
                  <w:r w:rsidRPr="00592F4F">
                    <w:rPr>
                      <w:sz w:val="16"/>
                      <w:szCs w:val="16"/>
                      <w:lang w:val="en-US"/>
                    </w:rPr>
                    <w:t xml:space="preserve">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sui pagamenti (da pubblicare in tabelle)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Dati sui propri pagamenti in relazione alla tipologia di spesa sostenuta, all'ambito temporale di riferimento e ai beneficiari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327979">
                  <w:pPr>
                    <w:pStyle w:val="Default"/>
                    <w:rPr>
                      <w:sz w:val="16"/>
                      <w:szCs w:val="16"/>
                    </w:rPr>
                  </w:pPr>
                  <w:r w:rsidRPr="00592F4F">
                    <w:rPr>
                      <w:sz w:val="16"/>
                      <w:szCs w:val="16"/>
                    </w:rPr>
                    <w:t xml:space="preserve">Indicatore di tempestività dei pagamenti </w:t>
                  </w:r>
                </w:p>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Indicatore di tempestività dei pagamenti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Indicatore dei tempi medi di pagamento relativi agli acquisti di beni, servizi, prestazioni professionali e forniture (indicatore annuale di tempestività dei pagamenti)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33,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AREA</w:t>
                  </w:r>
                  <w:r w:rsidR="000C72E4">
                    <w:rPr>
                      <w:b/>
                      <w:bCs/>
                      <w:sz w:val="13"/>
                      <w:szCs w:val="13"/>
                    </w:rPr>
                    <w:t xml:space="preserve">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complessivo dei debiti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Ammontare complessivo dei debiti e il numero delle imprese creditrici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(art. 33,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IBAN e pagamenti informatici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36, d.lgs. n. 33/2013 Art. 5, c. 1, d.lgs. n. 82/2005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IBAN e pagamenti informatici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592F4F">
                    <w:rPr>
                      <w:sz w:val="16"/>
                      <w:szCs w:val="16"/>
                    </w:rPr>
                    <w:t>nonchè</w:t>
                  </w:r>
                  <w:proofErr w:type="spellEnd"/>
                  <w:r w:rsidRPr="00592F4F">
                    <w:rPr>
                      <w:sz w:val="16"/>
                      <w:szCs w:val="16"/>
                    </w:rPr>
                    <w:t xml:space="preserve"> i codici identificativi del pagamento da indicare obbligatoriamente per il versamento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FINANZIARIA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Opere pubbliche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Nuclei di valutazione e verifica degli investimenti pubblici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38,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Pr>
                      <w:sz w:val="16"/>
                      <w:szCs w:val="16"/>
                    </w:rPr>
                    <w:t>Informazioni re</w:t>
                  </w:r>
                  <w:r w:rsidRPr="00592F4F">
                    <w:rPr>
                      <w:sz w:val="16"/>
                      <w:szCs w:val="16"/>
                    </w:rPr>
                    <w:t>l</w:t>
                  </w:r>
                  <w:r>
                    <w:rPr>
                      <w:sz w:val="16"/>
                      <w:szCs w:val="16"/>
                    </w:rPr>
                    <w:t>a</w:t>
                  </w:r>
                  <w:r w:rsidRPr="00592F4F">
                    <w:rPr>
                      <w:sz w:val="16"/>
                      <w:szCs w:val="16"/>
                    </w:rPr>
                    <w:t xml:space="preserve">tive ai nuclei di valutazione e verifica degli investimenti pubblici (art. 1, l. n. 144/1999)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Atti di programmazione delle </w:t>
                  </w:r>
                  <w:r w:rsidRPr="00592F4F">
                    <w:rPr>
                      <w:sz w:val="16"/>
                      <w:szCs w:val="16"/>
                    </w:rPr>
                    <w:lastRenderedPageBreak/>
                    <w:t xml:space="preserve">opere pubbliche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lastRenderedPageBreak/>
                    <w:t xml:space="preserve">Art. 38, c. 2 e 2 </w:t>
                  </w:r>
                  <w:proofErr w:type="spellStart"/>
                  <w:r w:rsidRPr="00592F4F">
                    <w:rPr>
                      <w:sz w:val="16"/>
                      <w:szCs w:val="16"/>
                      <w:lang w:val="en-US"/>
                    </w:rPr>
                    <w:t>bis</w:t>
                  </w:r>
                  <w:proofErr w:type="spellEnd"/>
                  <w:r w:rsidRPr="00592F4F">
                    <w:rPr>
                      <w:sz w:val="16"/>
                      <w:szCs w:val="16"/>
                      <w:lang w:val="en-US"/>
                    </w:rPr>
                    <w:t xml:space="preserve"> d.lgs. n. 33/2013 Art. </w:t>
                  </w:r>
                  <w:r w:rsidRPr="00592F4F">
                    <w:rPr>
                      <w:sz w:val="16"/>
                      <w:szCs w:val="16"/>
                      <w:lang w:val="en-US"/>
                    </w:rPr>
                    <w:lastRenderedPageBreak/>
                    <w:t xml:space="preserve">21 co.7 d.lgs. n. 50/2016 Art. 29 d.lgs. n. 50/2016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Atti di programmazione delle </w:t>
                  </w:r>
                  <w:r w:rsidRPr="00592F4F">
                    <w:rPr>
                      <w:sz w:val="16"/>
                      <w:szCs w:val="16"/>
                    </w:rPr>
                    <w:lastRenderedPageBreak/>
                    <w:t xml:space="preserve">opere pubbliche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Atti di programmazione delle </w:t>
                  </w:r>
                  <w:r w:rsidRPr="00592F4F">
                    <w:rPr>
                      <w:sz w:val="16"/>
                      <w:szCs w:val="16"/>
                    </w:rPr>
                    <w:lastRenderedPageBreak/>
                    <w:t xml:space="preserve">opere pubbliche. A titolo esemplificativo: - Programma triennale dei lavori pubblici, </w:t>
                  </w:r>
                  <w:proofErr w:type="spellStart"/>
                  <w:r w:rsidRPr="00592F4F">
                    <w:rPr>
                      <w:sz w:val="16"/>
                      <w:szCs w:val="16"/>
                    </w:rPr>
                    <w:t>nonchè</w:t>
                  </w:r>
                  <w:proofErr w:type="spellEnd"/>
                  <w:r w:rsidRPr="00592F4F">
                    <w:rPr>
                      <w:sz w:val="16"/>
                      <w:szCs w:val="16"/>
                    </w:rPr>
                    <w:t xml:space="preserve"> i relativi aggiornamenti annuali, ai sensi art. 21 d.lgs. n 50/2016 - Documento pluriennale di pianificazione ai sensi dell’art. 2 del d.lgs. n. 228/2011, (per i Ministeri)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(art.8,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Tempi costi e indicatori di realizzazione delle opere pubbliche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327979">
                  <w:pPr>
                    <w:pStyle w:val="Default"/>
                    <w:rPr>
                      <w:sz w:val="16"/>
                      <w:szCs w:val="16"/>
                    </w:rPr>
                  </w:pPr>
                  <w:r w:rsidRPr="00592F4F">
                    <w:rPr>
                      <w:sz w:val="16"/>
                      <w:szCs w:val="16"/>
                    </w:rPr>
                    <w:t xml:space="preserve">Art. 38, c. 2, d.lgs. n. 33/2013 </w:t>
                  </w:r>
                </w:p>
                <w:p w:rsidR="0078666E" w:rsidRPr="00592F4F" w:rsidRDefault="0078666E" w:rsidP="00C073F3">
                  <w:pPr>
                    <w:pStyle w:val="Default"/>
                    <w:rPr>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Tempi, costi unitari e indicatori di realizzazione delle opere pubbliche in corso o completate. (da pubblicare in tabelle, sulla base dello schema tipo redatto dal Ministero dell'economia e della finanza d'intesa con l'Autorità nazionale anticorruzione )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Informazioni relative ai tempi e agli indicatori di realizzazione delle opere pubbliche in corso o completate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38,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AREA TECNI</w:t>
                  </w:r>
                  <w:r w:rsidR="004951FB">
                    <w:rPr>
                      <w:b/>
                      <w:bCs/>
                      <w:sz w:val="13"/>
                      <w:szCs w:val="13"/>
                    </w:rPr>
                    <w:t>CA</w:t>
                  </w:r>
                  <w:r w:rsidRPr="00592F4F">
                    <w:rPr>
                      <w:b/>
                      <w:bCs/>
                      <w:sz w:val="13"/>
                      <w:szCs w:val="13"/>
                    </w:rPr>
                    <w:t xml:space="preserve">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327979">
                  <w:pPr>
                    <w:pStyle w:val="Default"/>
                    <w:rPr>
                      <w:sz w:val="16"/>
                      <w:szCs w:val="16"/>
                    </w:rPr>
                  </w:pPr>
                  <w:r w:rsidRPr="00592F4F">
                    <w:rPr>
                      <w:sz w:val="16"/>
                      <w:szCs w:val="16"/>
                    </w:rPr>
                    <w:t xml:space="preserve">Art. 38, c. 2, d.lgs. n. 33/2013 </w:t>
                  </w:r>
                </w:p>
                <w:p w:rsidR="0078666E" w:rsidRPr="00592F4F" w:rsidRDefault="0078666E" w:rsidP="00C073F3">
                  <w:pPr>
                    <w:pStyle w:val="Default"/>
                    <w:rPr>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Informazioni relative ai costi unitari di realizzazione delle opere pubbliche in corso o completate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38,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AREA TECNICA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AREA TECNICA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Pianificazione e governo del territorio </w:t>
                  </w:r>
                </w:p>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327979">
                  <w:pPr>
                    <w:pStyle w:val="Default"/>
                    <w:rPr>
                      <w:sz w:val="16"/>
                      <w:szCs w:val="16"/>
                      <w:lang w:val="en-US"/>
                    </w:rPr>
                  </w:pPr>
                  <w:r w:rsidRPr="00592F4F">
                    <w:rPr>
                      <w:sz w:val="16"/>
                      <w:szCs w:val="16"/>
                      <w:lang w:val="en-US"/>
                    </w:rPr>
                    <w:t xml:space="preserve">Art. 39, c. 1, </w:t>
                  </w:r>
                  <w:proofErr w:type="spellStart"/>
                  <w:r w:rsidRPr="00592F4F">
                    <w:rPr>
                      <w:sz w:val="16"/>
                      <w:szCs w:val="16"/>
                      <w:lang w:val="en-US"/>
                    </w:rPr>
                    <w:t>lett</w:t>
                  </w:r>
                  <w:proofErr w:type="spellEnd"/>
                  <w:r w:rsidRPr="00592F4F">
                    <w:rPr>
                      <w:sz w:val="16"/>
                      <w:szCs w:val="16"/>
                      <w:lang w:val="en-US"/>
                    </w:rPr>
                    <w:t xml:space="preserve">. a), d.lgs. n. 33/2013 </w:t>
                  </w:r>
                </w:p>
                <w:p w:rsidR="0078666E" w:rsidRPr="00592F4F" w:rsidRDefault="0078666E" w:rsidP="00C073F3">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Pianificazione e governo del territorio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Atti di governo del territorio quali, tra gli altri, piani territoriali, piani di coordinamento, piani paesistici, strumenti urbanistici, generali e di attuazione, nonché le loro varianti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(art. 39,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327979">
                  <w:pPr>
                    <w:pStyle w:val="Default"/>
                    <w:rPr>
                      <w:sz w:val="16"/>
                      <w:szCs w:val="16"/>
                    </w:rPr>
                  </w:pPr>
                  <w:r w:rsidRPr="00592F4F">
                    <w:rPr>
                      <w:sz w:val="16"/>
                      <w:szCs w:val="16"/>
                    </w:rPr>
                    <w:t xml:space="preserve">Art. 39, c. 2, d.lgs. n. 33/2013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trasformazione </w:t>
                  </w:r>
                  <w:r w:rsidRPr="00592F4F">
                    <w:rPr>
                      <w:sz w:val="16"/>
                      <w:szCs w:val="16"/>
                    </w:rPr>
                    <w:lastRenderedPageBreak/>
                    <w:t xml:space="preserve">urbanistica di iniziativa privata o pubblica in attuazione dello strumento urbanistico generale vigente che comportino premialità edificatorie a fronte dell'impegno dei privati alla realizzazione di opere di urbanizzazione.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lastRenderedPageBreak/>
                    <w:t xml:space="preserve">Informazioni ambientali </w:t>
                  </w:r>
                </w:p>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9D5C64">
                  <w:pPr>
                    <w:pStyle w:val="Default"/>
                    <w:rPr>
                      <w:sz w:val="16"/>
                      <w:szCs w:val="16"/>
                    </w:rPr>
                  </w:pPr>
                  <w:r w:rsidRPr="00592F4F">
                    <w:rPr>
                      <w:sz w:val="16"/>
                      <w:szCs w:val="16"/>
                    </w:rPr>
                    <w:t xml:space="preserve">Art. 40, c. 2, d.lgs. n. 33/2013 </w:t>
                  </w:r>
                </w:p>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Informazioni ambientali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Informazioni ambientali che le amministrazioni detengono ai fini delle proprie attività istituzionali: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Stato dell'ambiente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1) Stato degli elementi dell'ambiente, quali l'aria, l'atmosfera, l'acqua, il suolo, il territorio, i siti naturali, compresi gli </w:t>
                  </w:r>
                  <w:proofErr w:type="spellStart"/>
                  <w:r w:rsidRPr="00592F4F">
                    <w:rPr>
                      <w:sz w:val="16"/>
                      <w:szCs w:val="16"/>
                    </w:rPr>
                    <w:t>igrotopi</w:t>
                  </w:r>
                  <w:proofErr w:type="spellEnd"/>
                  <w:r w:rsidRPr="00592F4F">
                    <w:rPr>
                      <w:sz w:val="16"/>
                      <w:szCs w:val="16"/>
                    </w:rPr>
                    <w:t xml:space="preserve">, le zone costiere e marine, la diversità biologica ed i suoi elementi costitutivi, compresi gli organismi geneticamente modificati, e, inoltre, le interazioni tra questi elementi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Fattori inquinanti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2) Fattori quali le sostanze, l'energia, il rumore, le radiazioni od i rifiuti, anche quelli radioattivi, le emissioni, gli scarichi ed altri rilasci nell'ambiente, che incidono o possono incidere sugli elementi dell'ambiente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Misure incidenti sull'ambiente e relative analisi di impatto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3) Misure, anche amministrative, quali le politiche, le disposizioni legislative, i piani, i programmi, gli accordi ambientali e ogni altro atto, anche di natura </w:t>
                  </w:r>
                  <w:r w:rsidRPr="00592F4F">
                    <w:rPr>
                      <w:sz w:val="16"/>
                      <w:szCs w:val="16"/>
                    </w:rPr>
                    <w:lastRenderedPageBreak/>
                    <w:t xml:space="preserve">amministrativa, nonché le attività che incidono o possono incidere sugli elementi e sui fattori dell'ambiente ed analisi </w:t>
                  </w:r>
                  <w:proofErr w:type="spellStart"/>
                  <w:r w:rsidRPr="00592F4F">
                    <w:rPr>
                      <w:sz w:val="16"/>
                      <w:szCs w:val="16"/>
                    </w:rPr>
                    <w:t>costi-benefìci</w:t>
                  </w:r>
                  <w:proofErr w:type="spellEnd"/>
                  <w:r w:rsidRPr="00592F4F">
                    <w:rPr>
                      <w:sz w:val="16"/>
                      <w:szCs w:val="16"/>
                    </w:rPr>
                    <w:t xml:space="preserve"> ed altre analisi ed ipotesi economiche usate nell'àmbito delle stesse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AREA TECNICA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Misure a protezione dell'ambiente e relative analisi di impatto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4) Misure o attività finalizzate a proteggere i suddetti elementi ed analisi </w:t>
                  </w:r>
                  <w:proofErr w:type="spellStart"/>
                  <w:r w:rsidRPr="00592F4F">
                    <w:rPr>
                      <w:sz w:val="16"/>
                      <w:szCs w:val="16"/>
                    </w:rPr>
                    <w:t>costi-benefìci</w:t>
                  </w:r>
                  <w:proofErr w:type="spellEnd"/>
                  <w:r w:rsidRPr="00592F4F">
                    <w:rPr>
                      <w:sz w:val="16"/>
                      <w:szCs w:val="16"/>
                    </w:rPr>
                    <w:t xml:space="preserve"> ed altre analisi ed ipotesi economiche usate nell'àmbito delle stesse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Relazioni sull'attuazione della legislazione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5) Relazioni sull'attuazione della legislazione ambientale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Stato della salute e della sicurezza umana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b/>
                      <w:bCs/>
                      <w:sz w:val="16"/>
                      <w:szCs w:val="16"/>
                    </w:rPr>
                    <w:t xml:space="preserve">Interventi straordinari e di emergenza </w:t>
                  </w:r>
                </w:p>
                <w:p w:rsidR="0078666E" w:rsidRPr="00592F4F" w:rsidRDefault="0078666E" w:rsidP="00592F4F">
                  <w:pPr>
                    <w:pStyle w:val="Default"/>
                    <w:jc w:val="center"/>
                    <w:rPr>
                      <w:b/>
                      <w:bCs/>
                      <w:sz w:val="16"/>
                      <w:szCs w:val="16"/>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D5C64">
                  <w:pPr>
                    <w:pStyle w:val="Default"/>
                    <w:rPr>
                      <w:sz w:val="16"/>
                      <w:szCs w:val="16"/>
                      <w:lang w:val="en-US"/>
                    </w:rPr>
                  </w:pPr>
                  <w:r w:rsidRPr="00592F4F">
                    <w:rPr>
                      <w:sz w:val="16"/>
                      <w:szCs w:val="16"/>
                      <w:lang w:val="en-US"/>
                    </w:rPr>
                    <w:t xml:space="preserve">Art. 42, c. 1, </w:t>
                  </w:r>
                  <w:proofErr w:type="spellStart"/>
                  <w:r w:rsidRPr="00592F4F">
                    <w:rPr>
                      <w:sz w:val="16"/>
                      <w:szCs w:val="16"/>
                      <w:lang w:val="en-US"/>
                    </w:rPr>
                    <w:t>lett</w:t>
                  </w:r>
                  <w:proofErr w:type="spellEnd"/>
                  <w:r w:rsidRPr="00592F4F">
                    <w:rPr>
                      <w:sz w:val="16"/>
                      <w:szCs w:val="16"/>
                      <w:lang w:val="en-US"/>
                    </w:rPr>
                    <w:t xml:space="preserve">. a), d.lgs. n. 33/2013 </w:t>
                  </w:r>
                </w:p>
                <w:p w:rsidR="0078666E" w:rsidRPr="00592F4F" w:rsidRDefault="0078666E" w:rsidP="00C073F3">
                  <w:pPr>
                    <w:pStyle w:val="Default"/>
                    <w:rPr>
                      <w:sz w:val="16"/>
                      <w:szCs w:val="16"/>
                      <w:lang w:val="en-US"/>
                    </w:rPr>
                  </w:pP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sz w:val="16"/>
                      <w:szCs w:val="16"/>
                    </w:rPr>
                  </w:pPr>
                  <w:r w:rsidRPr="00592F4F">
                    <w:rPr>
                      <w:sz w:val="16"/>
                      <w:szCs w:val="16"/>
                    </w:rPr>
                    <w:t xml:space="preserve">Interventi straordinari e di emergenza (da pubblicare in tabelle) </w:t>
                  </w:r>
                </w:p>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adottati concernenti gli interventi straordinari e di emergenza che comportano deroghe alla legislazione vigente, con l'indicazione espressa delle norme di legge eventualmente derogate e dei motivi della deroga, nonché con l'indicazione di </w:t>
                  </w:r>
                  <w:r w:rsidRPr="00592F4F">
                    <w:rPr>
                      <w:sz w:val="16"/>
                      <w:szCs w:val="16"/>
                    </w:rPr>
                    <w:lastRenderedPageBreak/>
                    <w:t xml:space="preserve">eventuali atti amministrativi o giurisdizionali intervenuti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AREA TECNICA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AREA TECNICA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D5C64">
                  <w:pPr>
                    <w:pStyle w:val="Default"/>
                    <w:rPr>
                      <w:sz w:val="16"/>
                      <w:szCs w:val="16"/>
                      <w:lang w:val="en-US"/>
                    </w:rPr>
                  </w:pPr>
                  <w:r w:rsidRPr="00592F4F">
                    <w:rPr>
                      <w:sz w:val="16"/>
                      <w:szCs w:val="16"/>
                      <w:lang w:val="en-US"/>
                    </w:rPr>
                    <w:t xml:space="preserve">Art. 42, c. 1, </w:t>
                  </w:r>
                  <w:proofErr w:type="spellStart"/>
                  <w:r w:rsidRPr="00592F4F">
                    <w:rPr>
                      <w:sz w:val="16"/>
                      <w:szCs w:val="16"/>
                      <w:lang w:val="en-US"/>
                    </w:rPr>
                    <w:t>lett</w:t>
                  </w:r>
                  <w:proofErr w:type="spellEnd"/>
                  <w:r w:rsidRPr="00592F4F">
                    <w:rPr>
                      <w:sz w:val="16"/>
                      <w:szCs w:val="16"/>
                      <w:lang w:val="en-US"/>
                    </w:rPr>
                    <w:t xml:space="preserve">. b), d.lgs. n. 33/2013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Termini temporali eventualmente fissati per l'esercizio dei poteri di adozione dei provvedimenti straordinari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9D5C64">
                  <w:pPr>
                    <w:pStyle w:val="Default"/>
                    <w:rPr>
                      <w:sz w:val="16"/>
                      <w:szCs w:val="16"/>
                      <w:lang w:val="en-US"/>
                    </w:rPr>
                  </w:pPr>
                  <w:r w:rsidRPr="00592F4F">
                    <w:rPr>
                      <w:sz w:val="16"/>
                      <w:szCs w:val="16"/>
                      <w:lang w:val="en-US"/>
                    </w:rPr>
                    <w:t xml:space="preserve">Art. 42, c. 1, </w:t>
                  </w:r>
                  <w:proofErr w:type="spellStart"/>
                  <w:r w:rsidRPr="00592F4F">
                    <w:rPr>
                      <w:sz w:val="16"/>
                      <w:szCs w:val="16"/>
                      <w:lang w:val="en-US"/>
                    </w:rPr>
                    <w:t>lett</w:t>
                  </w:r>
                  <w:proofErr w:type="spellEnd"/>
                  <w:r w:rsidRPr="00592F4F">
                    <w:rPr>
                      <w:sz w:val="16"/>
                      <w:szCs w:val="16"/>
                      <w:lang w:val="en-US"/>
                    </w:rPr>
                    <w:t xml:space="preserve">. c), d.lgs. n. 33/2013 </w:t>
                  </w:r>
                </w:p>
                <w:p w:rsidR="0078666E" w:rsidRPr="00592F4F" w:rsidRDefault="0078666E" w:rsidP="00C073F3">
                  <w:pPr>
                    <w:pStyle w:val="Default"/>
                    <w:rPr>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Costo previsto degli interventi e costo effettivo sostenuto dall'amministrazione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(ex art. 8,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6F1FFB">
                  <w:pPr>
                    <w:pStyle w:val="Default"/>
                    <w:rPr>
                      <w:sz w:val="13"/>
                      <w:szCs w:val="13"/>
                    </w:rPr>
                  </w:pPr>
                  <w:r w:rsidRPr="00592F4F">
                    <w:rPr>
                      <w:b/>
                      <w:bCs/>
                      <w:sz w:val="13"/>
                      <w:szCs w:val="13"/>
                    </w:rPr>
                    <w:t xml:space="preserve">AREA TECNICA </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Altri contenuti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Corruzione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10, c. 8, </w:t>
                  </w:r>
                  <w:proofErr w:type="spellStart"/>
                  <w:r w:rsidRPr="00592F4F">
                    <w:rPr>
                      <w:sz w:val="16"/>
                      <w:szCs w:val="16"/>
                      <w:lang w:val="en-US"/>
                    </w:rPr>
                    <w:t>lett</w:t>
                  </w:r>
                  <w:proofErr w:type="spellEnd"/>
                  <w:r w:rsidRPr="00592F4F">
                    <w:rPr>
                      <w:sz w:val="16"/>
                      <w:szCs w:val="16"/>
                      <w:lang w:val="en-US"/>
                    </w:rPr>
                    <w:t xml:space="preserve">. a),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triennale per la prevenzione della corruzione e della trasparenza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Piano triennale per la prevenzione della corruzione e della trasparenza e suoi allegati, le misure integrative di prevenzione della corruzione individuate ai sensi dell’articolo 1,comma 2-bis della legge n. 190 del 2012, (MOG 231)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r w:rsidRPr="00592F4F">
                    <w:rPr>
                      <w:sz w:val="16"/>
                      <w:szCs w:val="16"/>
                      <w:lang w:val="en-US"/>
                    </w:rPr>
                    <w:t xml:space="preserve">Art. 1, c. 8, l. n. 190/2012, Art. 43,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Responsabile della prevenzione della corruzione e della trasparenza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Responsabile della prevenzione della corruzione e della trasparenza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rsidP="00C073F3">
                  <w:pPr>
                    <w:pStyle w:val="Default"/>
                    <w:rPr>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Regolamenti per la prevenzione e la repressione della corruzione e dell'illegalità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Regolamenti per la prevenzione e la repressione della corruzione e dell'illegalità (laddove adottati)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 c. 14, l. n. 190/2012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Relazione del responsabile della corruzione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Relazione del responsabile della prevenzione della corruzione recante i risultati dell’attività svolta (entro il 15 dicembre di ogni anno)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(ex art. 1, c. 14, L. n. 190/2012)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r w:rsidR="0078666E" w:rsidRPr="00592F4F">
                    <w:rPr>
                      <w:b/>
                      <w:bCs/>
                      <w:sz w:val="13"/>
                      <w:szCs w:val="13"/>
                    </w:rPr>
                    <w:t xml:space="preserve">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 c. 3, l. n. 190/2012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adottati dall'A.N.AC. ed atti di adeguamento a tali provvedimenti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Provvedimenti adottati dall'A.N.AC. ed atti di adeguamento a tali provvedimenti in materia di vigilanza e controllo nell'anticorruzione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18, c. 5, d.lgs. n. </w:t>
                  </w:r>
                  <w:r w:rsidRPr="00592F4F">
                    <w:rPr>
                      <w:sz w:val="16"/>
                      <w:szCs w:val="16"/>
                    </w:rPr>
                    <w:lastRenderedPageBreak/>
                    <w:t xml:space="preserve">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Atti di accertamento </w:t>
                  </w:r>
                  <w:r w:rsidRPr="00592F4F">
                    <w:rPr>
                      <w:sz w:val="16"/>
                      <w:szCs w:val="16"/>
                    </w:rPr>
                    <w:lastRenderedPageBreak/>
                    <w:t xml:space="preserve">delle violazioni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Atti di accertamento </w:t>
                  </w:r>
                  <w:r w:rsidRPr="00592F4F">
                    <w:rPr>
                      <w:sz w:val="16"/>
                      <w:szCs w:val="16"/>
                    </w:rPr>
                    <w:lastRenderedPageBreak/>
                    <w:t xml:space="preserve">delle violazioni delle disposizioni di cui al d.lgs. n. 39/2013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lastRenderedPageBreak/>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SEGRETARIO COMUNALE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176392">
                  <w:pPr>
                    <w:pStyle w:val="Default"/>
                    <w:rPr>
                      <w:sz w:val="13"/>
                      <w:szCs w:val="13"/>
                    </w:rPr>
                  </w:pPr>
                  <w:r w:rsidRPr="00176392">
                    <w:rPr>
                      <w:b/>
                      <w:bCs/>
                      <w:sz w:val="13"/>
                      <w:szCs w:val="13"/>
                    </w:rPr>
                    <w:t>AREA AMMINISTRATIVA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lastRenderedPageBreak/>
                    <w:t xml:space="preserve">Altri contenuti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Accesso civico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5, c. 1, d.lgs. n. 33/2013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Accesso civico concernente dati, documenti e informazioni soggetti a pubblicazione obbligatoria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Nome del Responsabile della prevenzione della corruzione e della trasparenza cui è presentata la richiesta di accesso civico, </w:t>
                  </w:r>
                  <w:proofErr w:type="spellStart"/>
                  <w:r w:rsidRPr="00592F4F">
                    <w:rPr>
                      <w:sz w:val="16"/>
                      <w:szCs w:val="16"/>
                    </w:rPr>
                    <w:t>nonchè</w:t>
                  </w:r>
                  <w:proofErr w:type="spellEnd"/>
                  <w:r w:rsidRPr="00592F4F">
                    <w:rPr>
                      <w:sz w:val="16"/>
                      <w:szCs w:val="16"/>
                    </w:rPr>
                    <w:t xml:space="preserve"> modalità per l'esercizio di tale diritto, con indicazione dei recapiti telefonici e delle caselle di posta elettronica istituzionale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w:t>
                  </w:r>
                  <w:r w:rsidR="00DF4D5E">
                    <w:rPr>
                      <w:b/>
                      <w:bCs/>
                      <w:sz w:val="13"/>
                      <w:szCs w:val="13"/>
                    </w:rPr>
                    <w:t>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DF4D5E">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lang w:val="en-US"/>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5, c. 2, d.lgs. n. 33/2014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Accesso civico concernente dati e documenti ulteriori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Nomi Uffici competenti cui è presentata la richiesta di accesso civico, </w:t>
                  </w:r>
                  <w:proofErr w:type="spellStart"/>
                  <w:r w:rsidRPr="00592F4F">
                    <w:rPr>
                      <w:sz w:val="16"/>
                      <w:szCs w:val="16"/>
                    </w:rPr>
                    <w:t>nonchè</w:t>
                  </w:r>
                  <w:proofErr w:type="spellEnd"/>
                  <w:r w:rsidRPr="00592F4F">
                    <w:rPr>
                      <w:sz w:val="16"/>
                      <w:szCs w:val="16"/>
                    </w:rPr>
                    <w:t xml:space="preserve"> modalità per l'esercizio di tale diritto, con indicazione dei recapiti telefonici e delle caselle di posta elettronica istituzionale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Tempestivo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DF4D5E">
                    <w:rPr>
                      <w:b/>
                      <w:bCs/>
                      <w:sz w:val="13"/>
                      <w:szCs w:val="13"/>
                    </w:rPr>
                    <w:t>A</w:t>
                  </w:r>
                </w:p>
              </w:tc>
            </w:tr>
            <w:tr w:rsidR="0078666E" w:rsidRPr="00592F4F" w:rsidTr="00592F4F">
              <w:trPr>
                <w:gridAfter w:val="1"/>
                <w:wAfter w:w="1716" w:type="dxa"/>
              </w:trPr>
              <w:tc>
                <w:tcPr>
                  <w:tcW w:w="1715"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Altri contenuti </w:t>
                  </w:r>
                </w:p>
              </w:tc>
              <w:tc>
                <w:tcPr>
                  <w:tcW w:w="1716" w:type="dxa"/>
                  <w:vMerge w:val="restart"/>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b/>
                      <w:bCs/>
                      <w:sz w:val="16"/>
                      <w:szCs w:val="16"/>
                    </w:rPr>
                    <w:t xml:space="preserve">Accessibilità e Catalogo di dati, metadati e banche dati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52, c. 1, d.lgs. 82/2005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Regolamenti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Regolamenti che disciplinano l'esercizio della facoltà di accesso telematico e il riutilizzo dei dati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Pr>
                      <w:b/>
                      <w:bCs/>
                      <w:sz w:val="13"/>
                      <w:szCs w:val="13"/>
                    </w:rPr>
                    <w:t>AMMINISTRATIV</w:t>
                  </w:r>
                  <w:r w:rsidR="00DF4D5E">
                    <w:rPr>
                      <w:b/>
                      <w:bCs/>
                      <w:sz w:val="13"/>
                      <w:szCs w:val="13"/>
                    </w:rPr>
                    <w:t>A</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52, c. 1, d.lgs. 82/2005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Catalogo di dati, metadati e banche dati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Catalogo dei dati, dei metadati e delle relative banche dati in possesso delle amministrazioni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Annuale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COMPETENTE PER MATERIA </w:t>
                  </w:r>
                </w:p>
              </w:tc>
            </w:tr>
            <w:tr w:rsidR="0078666E" w:rsidRPr="00592F4F" w:rsidTr="00592F4F">
              <w:trPr>
                <w:gridAfter w:val="1"/>
                <w:wAfter w:w="1716" w:type="dxa"/>
              </w:trPr>
              <w:tc>
                <w:tcPr>
                  <w:tcW w:w="1715"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vMerge/>
                  <w:tcBorders>
                    <w:top w:val="single" w:sz="4" w:space="0" w:color="auto"/>
                    <w:left w:val="single" w:sz="4" w:space="0" w:color="auto"/>
                    <w:bottom w:val="single" w:sz="4" w:space="0" w:color="auto"/>
                    <w:right w:val="single" w:sz="4" w:space="0" w:color="auto"/>
                  </w:tcBorders>
                </w:tcPr>
                <w:p w:rsidR="0078666E" w:rsidRPr="00592F4F" w:rsidRDefault="0078666E" w:rsidP="00592F4F">
                  <w:pPr>
                    <w:pStyle w:val="Default"/>
                    <w:jc w:val="center"/>
                    <w:rPr>
                      <w:b/>
                      <w:bCs/>
                      <w:sz w:val="16"/>
                      <w:szCs w:val="16"/>
                    </w:rPr>
                  </w:pP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Art. 9, c. 7, d.l. n. 179/2012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Obiettivi di accessibilità (da pubblicare secondo le indicazioni contenute nella circolare dell'Agenzia per l'Italia digitale n. 61/2013)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rPr>
                  </w:pPr>
                  <w:r w:rsidRPr="00592F4F">
                    <w:rPr>
                      <w:sz w:val="16"/>
                      <w:szCs w:val="16"/>
                    </w:rPr>
                    <w:t xml:space="preserve">Obiettivi di accessibilità dei soggetti disabili agli strumenti informatici per l'anno corrente (entro il 31 marzo di ogni anno)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6"/>
                      <w:szCs w:val="16"/>
                      <w:lang w:val="en-US"/>
                    </w:rPr>
                  </w:pPr>
                  <w:proofErr w:type="spellStart"/>
                  <w:r w:rsidRPr="00592F4F">
                    <w:rPr>
                      <w:sz w:val="16"/>
                      <w:szCs w:val="16"/>
                      <w:lang w:val="en-US"/>
                    </w:rPr>
                    <w:t>Annuale</w:t>
                  </w:r>
                  <w:proofErr w:type="spellEnd"/>
                  <w:r w:rsidRPr="00592F4F">
                    <w:rPr>
                      <w:sz w:val="16"/>
                      <w:szCs w:val="16"/>
                      <w:lang w:val="en-US"/>
                    </w:rPr>
                    <w:t xml:space="preserve"> (ex art. 9, c. 7, D.L. n. 179/2012) </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DF4D5E">
                    <w:rPr>
                      <w:b/>
                      <w:bCs/>
                      <w:sz w:val="13"/>
                      <w:szCs w:val="13"/>
                    </w:rPr>
                    <w:t>AMMINISTRATIVA</w:t>
                  </w:r>
                </w:p>
              </w:tc>
              <w:tc>
                <w:tcPr>
                  <w:tcW w:w="1716" w:type="dxa"/>
                  <w:tcBorders>
                    <w:top w:val="single" w:sz="4" w:space="0" w:color="auto"/>
                    <w:left w:val="single" w:sz="4" w:space="0" w:color="auto"/>
                    <w:bottom w:val="single" w:sz="4" w:space="0" w:color="auto"/>
                    <w:right w:val="single" w:sz="4" w:space="0" w:color="auto"/>
                  </w:tcBorders>
                </w:tcPr>
                <w:p w:rsidR="0078666E" w:rsidRPr="00592F4F" w:rsidRDefault="0078666E">
                  <w:pPr>
                    <w:pStyle w:val="Default"/>
                    <w:rPr>
                      <w:sz w:val="13"/>
                      <w:szCs w:val="13"/>
                    </w:rPr>
                  </w:pPr>
                  <w:r w:rsidRPr="00592F4F">
                    <w:rPr>
                      <w:b/>
                      <w:bCs/>
                      <w:sz w:val="13"/>
                      <w:szCs w:val="13"/>
                    </w:rPr>
                    <w:t xml:space="preserve">AREA </w:t>
                  </w:r>
                  <w:r w:rsidR="00DF4D5E">
                    <w:rPr>
                      <w:b/>
                      <w:bCs/>
                      <w:sz w:val="13"/>
                      <w:szCs w:val="13"/>
                    </w:rPr>
                    <w:t xml:space="preserve">AMMINISTRATIVA </w:t>
                  </w:r>
                  <w:r w:rsidRPr="00592F4F">
                    <w:rPr>
                      <w:b/>
                      <w:bCs/>
                      <w:sz w:val="13"/>
                      <w:szCs w:val="13"/>
                    </w:rPr>
                    <w:t xml:space="preserve"> </w:t>
                  </w:r>
                </w:p>
              </w:tc>
            </w:tr>
          </w:tbl>
          <w:p w:rsidR="0078666E" w:rsidRPr="00592F4F" w:rsidRDefault="0078666E" w:rsidP="00327979">
            <w:pPr>
              <w:pStyle w:val="Default"/>
              <w:tabs>
                <w:tab w:val="left" w:pos="184"/>
                <w:tab w:val="center" w:pos="6871"/>
              </w:tabs>
              <w:rPr>
                <w:b/>
                <w:bCs/>
                <w:sz w:val="16"/>
                <w:szCs w:val="16"/>
              </w:rPr>
            </w:pPr>
            <w:r w:rsidRPr="00592F4F">
              <w:rPr>
                <w:b/>
                <w:bCs/>
                <w:sz w:val="16"/>
                <w:szCs w:val="16"/>
              </w:rPr>
              <w:tab/>
            </w:r>
            <w:r w:rsidRPr="00592F4F">
              <w:rPr>
                <w:b/>
                <w:bCs/>
                <w:sz w:val="16"/>
                <w:szCs w:val="16"/>
              </w:rPr>
              <w:tab/>
            </w:r>
            <w:r w:rsidRPr="00592F4F">
              <w:rPr>
                <w:b/>
                <w:bCs/>
                <w:sz w:val="16"/>
                <w:szCs w:val="16"/>
              </w:rPr>
              <w:tab/>
            </w:r>
            <w:r w:rsidRPr="00592F4F">
              <w:rPr>
                <w:b/>
                <w:bCs/>
                <w:sz w:val="16"/>
                <w:szCs w:val="16"/>
              </w:rPr>
              <w:tab/>
            </w:r>
            <w:r w:rsidRPr="00592F4F">
              <w:rPr>
                <w:b/>
                <w:bCs/>
                <w:sz w:val="16"/>
                <w:szCs w:val="16"/>
              </w:rPr>
              <w:tab/>
            </w:r>
            <w:r w:rsidRPr="00592F4F">
              <w:rPr>
                <w:b/>
                <w:bCs/>
                <w:sz w:val="16"/>
                <w:szCs w:val="16"/>
              </w:rPr>
              <w:tab/>
            </w:r>
            <w:r w:rsidRPr="00592F4F">
              <w:rPr>
                <w:b/>
                <w:bCs/>
                <w:sz w:val="16"/>
                <w:szCs w:val="16"/>
              </w:rPr>
              <w:tab/>
            </w:r>
            <w:r w:rsidRPr="00592F4F">
              <w:rPr>
                <w:b/>
                <w:bCs/>
                <w:sz w:val="16"/>
                <w:szCs w:val="16"/>
              </w:rPr>
              <w:tab/>
            </w:r>
            <w:r w:rsidRPr="00592F4F">
              <w:rPr>
                <w:b/>
                <w:bCs/>
                <w:sz w:val="16"/>
                <w:szCs w:val="16"/>
              </w:rPr>
              <w:tab/>
            </w:r>
          </w:p>
          <w:p w:rsidR="0078666E" w:rsidRPr="00592F4F" w:rsidRDefault="0078666E" w:rsidP="009D5C64">
            <w:pPr>
              <w:pStyle w:val="Default"/>
              <w:tabs>
                <w:tab w:val="left" w:pos="887"/>
              </w:tabs>
              <w:rPr>
                <w:b/>
                <w:bCs/>
                <w:sz w:val="16"/>
                <w:szCs w:val="16"/>
              </w:rPr>
            </w:pPr>
            <w:r w:rsidRPr="00592F4F">
              <w:rPr>
                <w:b/>
                <w:bCs/>
                <w:sz w:val="16"/>
                <w:szCs w:val="16"/>
              </w:rPr>
              <w:tab/>
            </w:r>
          </w:p>
          <w:tbl>
            <w:tblPr>
              <w:tblW w:w="0" w:type="auto"/>
              <w:tblLayout w:type="fixed"/>
              <w:tblLook w:val="0000"/>
            </w:tblPr>
            <w:tblGrid>
              <w:gridCol w:w="1687"/>
              <w:gridCol w:w="1687"/>
              <w:gridCol w:w="1687"/>
              <w:gridCol w:w="1687"/>
              <w:gridCol w:w="1687"/>
              <w:gridCol w:w="1687"/>
              <w:gridCol w:w="1687"/>
              <w:gridCol w:w="1687"/>
            </w:tblGrid>
            <w:tr w:rsidR="0078666E" w:rsidRPr="00592F4F">
              <w:trPr>
                <w:trHeight w:val="736"/>
              </w:trPr>
              <w:tc>
                <w:tcPr>
                  <w:tcW w:w="1687" w:type="dxa"/>
                </w:tcPr>
                <w:p w:rsidR="0078666E" w:rsidRPr="00592F4F" w:rsidRDefault="0078666E">
                  <w:pPr>
                    <w:pStyle w:val="Default"/>
                    <w:rPr>
                      <w:sz w:val="16"/>
                      <w:szCs w:val="16"/>
                    </w:rPr>
                  </w:pPr>
                </w:p>
              </w:tc>
              <w:tc>
                <w:tcPr>
                  <w:tcW w:w="1687" w:type="dxa"/>
                </w:tcPr>
                <w:p w:rsidR="0078666E" w:rsidRPr="00592F4F" w:rsidRDefault="0078666E">
                  <w:pPr>
                    <w:pStyle w:val="Default"/>
                    <w:rPr>
                      <w:sz w:val="16"/>
                      <w:szCs w:val="16"/>
                    </w:rPr>
                  </w:pPr>
                </w:p>
              </w:tc>
              <w:tc>
                <w:tcPr>
                  <w:tcW w:w="1687" w:type="dxa"/>
                </w:tcPr>
                <w:p w:rsidR="0078666E" w:rsidRPr="00592F4F" w:rsidRDefault="0078666E">
                  <w:pPr>
                    <w:pStyle w:val="Default"/>
                    <w:rPr>
                      <w:sz w:val="16"/>
                      <w:szCs w:val="16"/>
                    </w:rPr>
                  </w:pPr>
                </w:p>
              </w:tc>
              <w:tc>
                <w:tcPr>
                  <w:tcW w:w="1687" w:type="dxa"/>
                </w:tcPr>
                <w:p w:rsidR="0078666E" w:rsidRPr="00592F4F" w:rsidRDefault="0078666E">
                  <w:pPr>
                    <w:pStyle w:val="Default"/>
                    <w:rPr>
                      <w:sz w:val="16"/>
                      <w:szCs w:val="16"/>
                    </w:rPr>
                  </w:pPr>
                </w:p>
              </w:tc>
              <w:tc>
                <w:tcPr>
                  <w:tcW w:w="1687" w:type="dxa"/>
                </w:tcPr>
                <w:p w:rsidR="0078666E" w:rsidRPr="00592F4F" w:rsidRDefault="0078666E">
                  <w:pPr>
                    <w:pStyle w:val="Default"/>
                    <w:rPr>
                      <w:sz w:val="16"/>
                      <w:szCs w:val="16"/>
                    </w:rPr>
                  </w:pPr>
                </w:p>
              </w:tc>
              <w:tc>
                <w:tcPr>
                  <w:tcW w:w="1687" w:type="dxa"/>
                </w:tcPr>
                <w:p w:rsidR="0078666E" w:rsidRPr="00592F4F" w:rsidRDefault="0078666E">
                  <w:pPr>
                    <w:pStyle w:val="Default"/>
                    <w:rPr>
                      <w:sz w:val="16"/>
                      <w:szCs w:val="16"/>
                    </w:rPr>
                  </w:pPr>
                </w:p>
              </w:tc>
              <w:tc>
                <w:tcPr>
                  <w:tcW w:w="1687" w:type="dxa"/>
                </w:tcPr>
                <w:p w:rsidR="0078666E" w:rsidRPr="00592F4F" w:rsidRDefault="0078666E">
                  <w:pPr>
                    <w:pStyle w:val="Default"/>
                    <w:rPr>
                      <w:sz w:val="13"/>
                      <w:szCs w:val="13"/>
                    </w:rPr>
                  </w:pPr>
                </w:p>
              </w:tc>
              <w:tc>
                <w:tcPr>
                  <w:tcW w:w="1687" w:type="dxa"/>
                </w:tcPr>
                <w:p w:rsidR="0078666E" w:rsidRPr="00592F4F" w:rsidRDefault="0078666E">
                  <w:pPr>
                    <w:pStyle w:val="Default"/>
                    <w:rPr>
                      <w:sz w:val="13"/>
                      <w:szCs w:val="13"/>
                    </w:rPr>
                  </w:pPr>
                </w:p>
              </w:tc>
            </w:tr>
          </w:tbl>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tbl>
            <w:tblPr>
              <w:tblW w:w="0" w:type="auto"/>
              <w:tblLayout w:type="fixed"/>
              <w:tblLook w:val="0000"/>
            </w:tblPr>
            <w:tblGrid>
              <w:gridCol w:w="1776"/>
              <w:gridCol w:w="355"/>
              <w:gridCol w:w="1421"/>
              <w:gridCol w:w="710"/>
            </w:tblGrid>
            <w:tr w:rsidR="0078666E" w:rsidRPr="00592F4F">
              <w:trPr>
                <w:trHeight w:val="717"/>
              </w:trPr>
              <w:tc>
                <w:tcPr>
                  <w:tcW w:w="2131" w:type="dxa"/>
                  <w:gridSpan w:val="2"/>
                </w:tcPr>
                <w:p w:rsidR="0078666E" w:rsidRPr="00592F4F" w:rsidRDefault="0078666E">
                  <w:pPr>
                    <w:pStyle w:val="Default"/>
                    <w:rPr>
                      <w:sz w:val="16"/>
                      <w:szCs w:val="16"/>
                    </w:rPr>
                  </w:pPr>
                </w:p>
              </w:tc>
              <w:tc>
                <w:tcPr>
                  <w:tcW w:w="2131" w:type="dxa"/>
                  <w:gridSpan w:val="2"/>
                </w:tcPr>
                <w:p w:rsidR="0078666E" w:rsidRPr="00592F4F" w:rsidRDefault="0078666E">
                  <w:pPr>
                    <w:pStyle w:val="Default"/>
                    <w:rPr>
                      <w:sz w:val="16"/>
                      <w:szCs w:val="16"/>
                    </w:rPr>
                  </w:pPr>
                </w:p>
              </w:tc>
            </w:tr>
            <w:tr w:rsidR="0078666E" w:rsidRPr="00592F4F">
              <w:trPr>
                <w:trHeight w:val="353"/>
              </w:trPr>
              <w:tc>
                <w:tcPr>
                  <w:tcW w:w="2131" w:type="dxa"/>
                  <w:gridSpan w:val="2"/>
                </w:tcPr>
                <w:p w:rsidR="0078666E" w:rsidRPr="00592F4F" w:rsidRDefault="0078666E">
                  <w:pPr>
                    <w:pStyle w:val="Default"/>
                    <w:rPr>
                      <w:sz w:val="16"/>
                      <w:szCs w:val="16"/>
                    </w:rPr>
                  </w:pPr>
                </w:p>
              </w:tc>
              <w:tc>
                <w:tcPr>
                  <w:tcW w:w="2131" w:type="dxa"/>
                  <w:gridSpan w:val="2"/>
                </w:tcPr>
                <w:p w:rsidR="0078666E" w:rsidRPr="00592F4F" w:rsidRDefault="0078666E">
                  <w:pPr>
                    <w:pStyle w:val="Default"/>
                    <w:rPr>
                      <w:sz w:val="16"/>
                      <w:szCs w:val="16"/>
                    </w:rPr>
                  </w:pPr>
                </w:p>
              </w:tc>
            </w:tr>
            <w:tr w:rsidR="0078666E" w:rsidRPr="00592F4F">
              <w:trPr>
                <w:gridAfter w:val="1"/>
                <w:wAfter w:w="710" w:type="dxa"/>
                <w:trHeight w:val="629"/>
              </w:trPr>
              <w:tc>
                <w:tcPr>
                  <w:tcW w:w="1776" w:type="dxa"/>
                </w:tcPr>
                <w:p w:rsidR="0078666E" w:rsidRPr="00592F4F" w:rsidRDefault="0078666E">
                  <w:pPr>
                    <w:pStyle w:val="Default"/>
                    <w:rPr>
                      <w:sz w:val="16"/>
                      <w:szCs w:val="16"/>
                    </w:rPr>
                  </w:pPr>
                </w:p>
              </w:tc>
              <w:tc>
                <w:tcPr>
                  <w:tcW w:w="1776" w:type="dxa"/>
                  <w:gridSpan w:val="2"/>
                </w:tcPr>
                <w:p w:rsidR="0078666E" w:rsidRPr="00592F4F" w:rsidRDefault="0078666E">
                  <w:pPr>
                    <w:pStyle w:val="Default"/>
                    <w:rPr>
                      <w:sz w:val="16"/>
                      <w:szCs w:val="16"/>
                    </w:rPr>
                  </w:pPr>
                </w:p>
              </w:tc>
            </w:tr>
            <w:tr w:rsidR="0078666E" w:rsidRPr="00592F4F">
              <w:trPr>
                <w:gridAfter w:val="1"/>
                <w:wAfter w:w="710" w:type="dxa"/>
                <w:trHeight w:val="533"/>
              </w:trPr>
              <w:tc>
                <w:tcPr>
                  <w:tcW w:w="1776" w:type="dxa"/>
                </w:tcPr>
                <w:p w:rsidR="0078666E" w:rsidRPr="00592F4F" w:rsidRDefault="0078666E">
                  <w:pPr>
                    <w:pStyle w:val="Default"/>
                    <w:rPr>
                      <w:sz w:val="16"/>
                      <w:szCs w:val="16"/>
                    </w:rPr>
                  </w:pPr>
                </w:p>
              </w:tc>
              <w:tc>
                <w:tcPr>
                  <w:tcW w:w="1776" w:type="dxa"/>
                  <w:gridSpan w:val="2"/>
                </w:tcPr>
                <w:p w:rsidR="0078666E" w:rsidRPr="00592F4F" w:rsidRDefault="0078666E">
                  <w:pPr>
                    <w:pStyle w:val="Default"/>
                    <w:rPr>
                      <w:sz w:val="16"/>
                      <w:szCs w:val="16"/>
                    </w:rPr>
                  </w:pPr>
                </w:p>
              </w:tc>
            </w:tr>
          </w:tbl>
          <w:p w:rsidR="0078666E" w:rsidRPr="00592F4F" w:rsidRDefault="0078666E" w:rsidP="00DF4D5E">
            <w:pPr>
              <w:pStyle w:val="Default"/>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b/>
                <w:bCs/>
                <w:sz w:val="16"/>
                <w:szCs w:val="16"/>
              </w:rPr>
            </w:pPr>
          </w:p>
          <w:p w:rsidR="0078666E" w:rsidRPr="00592F4F" w:rsidRDefault="0078666E" w:rsidP="00CC0619">
            <w:pPr>
              <w:pStyle w:val="Default"/>
              <w:jc w:val="center"/>
              <w:rPr>
                <w:sz w:val="16"/>
                <w:szCs w:val="16"/>
              </w:rPr>
            </w:pPr>
          </w:p>
        </w:tc>
      </w:tr>
      <w:tr w:rsidR="0078666E" w:rsidRPr="00592F4F" w:rsidTr="00BC7F83">
        <w:trPr>
          <w:trHeight w:val="352"/>
        </w:trPr>
        <w:tc>
          <w:tcPr>
            <w:tcW w:w="1744" w:type="dxa"/>
          </w:tcPr>
          <w:p w:rsidR="0078666E" w:rsidRPr="00592F4F" w:rsidRDefault="0078666E">
            <w:pPr>
              <w:pStyle w:val="Default"/>
              <w:rPr>
                <w:sz w:val="16"/>
                <w:szCs w:val="16"/>
              </w:rPr>
            </w:pPr>
          </w:p>
        </w:tc>
        <w:tc>
          <w:tcPr>
            <w:tcW w:w="1744" w:type="dxa"/>
            <w:gridSpan w:val="2"/>
          </w:tcPr>
          <w:p w:rsidR="0078666E" w:rsidRPr="00592F4F" w:rsidRDefault="0078666E">
            <w:pPr>
              <w:pStyle w:val="Default"/>
              <w:rPr>
                <w:sz w:val="16"/>
                <w:szCs w:val="16"/>
              </w:rPr>
            </w:pPr>
          </w:p>
        </w:tc>
        <w:tc>
          <w:tcPr>
            <w:tcW w:w="1744" w:type="dxa"/>
            <w:gridSpan w:val="2"/>
          </w:tcPr>
          <w:p w:rsidR="0078666E" w:rsidRPr="00592F4F" w:rsidRDefault="0078666E">
            <w:pPr>
              <w:pStyle w:val="Default"/>
              <w:rPr>
                <w:sz w:val="16"/>
                <w:szCs w:val="16"/>
              </w:rPr>
            </w:pPr>
          </w:p>
        </w:tc>
        <w:tc>
          <w:tcPr>
            <w:tcW w:w="1744" w:type="dxa"/>
            <w:gridSpan w:val="2"/>
          </w:tcPr>
          <w:p w:rsidR="0078666E" w:rsidRPr="00592F4F" w:rsidRDefault="0078666E">
            <w:pPr>
              <w:pStyle w:val="Default"/>
              <w:rPr>
                <w:sz w:val="16"/>
                <w:szCs w:val="16"/>
              </w:rPr>
            </w:pPr>
          </w:p>
        </w:tc>
        <w:tc>
          <w:tcPr>
            <w:tcW w:w="1637" w:type="dxa"/>
            <w:gridSpan w:val="2"/>
          </w:tcPr>
          <w:p w:rsidR="0078666E" w:rsidRPr="00592F4F" w:rsidRDefault="0078666E">
            <w:pPr>
              <w:pStyle w:val="Default"/>
              <w:rPr>
                <w:sz w:val="16"/>
                <w:szCs w:val="16"/>
              </w:rPr>
            </w:pPr>
          </w:p>
        </w:tc>
        <w:tc>
          <w:tcPr>
            <w:tcW w:w="1851" w:type="dxa"/>
            <w:gridSpan w:val="2"/>
          </w:tcPr>
          <w:p w:rsidR="0078666E" w:rsidRPr="00592F4F" w:rsidRDefault="0078666E">
            <w:pPr>
              <w:pStyle w:val="Default"/>
              <w:rPr>
                <w:sz w:val="16"/>
                <w:szCs w:val="16"/>
              </w:rPr>
            </w:pPr>
          </w:p>
        </w:tc>
        <w:tc>
          <w:tcPr>
            <w:tcW w:w="1744" w:type="dxa"/>
          </w:tcPr>
          <w:p w:rsidR="0078666E" w:rsidRPr="00592F4F" w:rsidRDefault="0078666E">
            <w:pPr>
              <w:pStyle w:val="Default"/>
              <w:rPr>
                <w:sz w:val="16"/>
                <w:szCs w:val="16"/>
              </w:rPr>
            </w:pPr>
          </w:p>
        </w:tc>
        <w:tc>
          <w:tcPr>
            <w:tcW w:w="1750" w:type="dxa"/>
          </w:tcPr>
          <w:p w:rsidR="0078666E" w:rsidRPr="00592F4F" w:rsidRDefault="0078666E">
            <w:pPr>
              <w:pStyle w:val="Default"/>
              <w:rPr>
                <w:sz w:val="16"/>
                <w:szCs w:val="16"/>
              </w:rPr>
            </w:pPr>
          </w:p>
        </w:tc>
      </w:tr>
      <w:tr w:rsidR="0078666E" w:rsidRPr="00592F4F" w:rsidTr="00CC0619">
        <w:trPr>
          <w:gridAfter w:val="2"/>
          <w:wAfter w:w="3494" w:type="dxa"/>
          <w:trHeight w:val="770"/>
        </w:trPr>
        <w:tc>
          <w:tcPr>
            <w:tcW w:w="1744" w:type="dxa"/>
          </w:tcPr>
          <w:p w:rsidR="0078666E" w:rsidRPr="00592F4F" w:rsidRDefault="0078666E">
            <w:pPr>
              <w:pStyle w:val="Default"/>
              <w:rPr>
                <w:sz w:val="16"/>
                <w:szCs w:val="16"/>
              </w:rPr>
            </w:pPr>
          </w:p>
        </w:tc>
        <w:tc>
          <w:tcPr>
            <w:tcW w:w="1744" w:type="dxa"/>
            <w:gridSpan w:val="2"/>
          </w:tcPr>
          <w:p w:rsidR="0078666E" w:rsidRPr="00592F4F" w:rsidRDefault="0078666E">
            <w:pPr>
              <w:pStyle w:val="Default"/>
              <w:rPr>
                <w:sz w:val="16"/>
                <w:szCs w:val="16"/>
              </w:rPr>
            </w:pPr>
          </w:p>
        </w:tc>
        <w:tc>
          <w:tcPr>
            <w:tcW w:w="1744" w:type="dxa"/>
            <w:gridSpan w:val="2"/>
          </w:tcPr>
          <w:p w:rsidR="0078666E" w:rsidRPr="00592F4F" w:rsidRDefault="0078666E">
            <w:pPr>
              <w:pStyle w:val="Default"/>
              <w:rPr>
                <w:sz w:val="16"/>
                <w:szCs w:val="16"/>
              </w:rPr>
            </w:pPr>
          </w:p>
        </w:tc>
        <w:tc>
          <w:tcPr>
            <w:tcW w:w="1744" w:type="dxa"/>
            <w:gridSpan w:val="2"/>
          </w:tcPr>
          <w:p w:rsidR="0078666E" w:rsidRPr="00592F4F" w:rsidRDefault="0078666E">
            <w:pPr>
              <w:pStyle w:val="Default"/>
              <w:rPr>
                <w:sz w:val="16"/>
                <w:szCs w:val="16"/>
              </w:rPr>
            </w:pPr>
          </w:p>
        </w:tc>
        <w:tc>
          <w:tcPr>
            <w:tcW w:w="1637" w:type="dxa"/>
            <w:gridSpan w:val="2"/>
          </w:tcPr>
          <w:p w:rsidR="0078666E" w:rsidRPr="00592F4F" w:rsidRDefault="0078666E">
            <w:pPr>
              <w:pStyle w:val="Default"/>
              <w:rPr>
                <w:sz w:val="16"/>
                <w:szCs w:val="16"/>
              </w:rPr>
            </w:pPr>
          </w:p>
        </w:tc>
        <w:tc>
          <w:tcPr>
            <w:tcW w:w="1851" w:type="dxa"/>
            <w:gridSpan w:val="2"/>
          </w:tcPr>
          <w:p w:rsidR="0078666E" w:rsidRPr="00592F4F" w:rsidRDefault="0078666E">
            <w:pPr>
              <w:pStyle w:val="Default"/>
              <w:rPr>
                <w:sz w:val="16"/>
                <w:szCs w:val="16"/>
              </w:rPr>
            </w:pPr>
          </w:p>
        </w:tc>
      </w:tr>
      <w:tr w:rsidR="0078666E" w:rsidRPr="00592F4F">
        <w:trPr>
          <w:gridAfter w:val="3"/>
          <w:wAfter w:w="3988" w:type="dxa"/>
          <w:trHeight w:val="441"/>
        </w:trPr>
        <w:tc>
          <w:tcPr>
            <w:tcW w:w="1994" w:type="dxa"/>
            <w:gridSpan w:val="2"/>
          </w:tcPr>
          <w:p w:rsidR="0078666E" w:rsidRPr="00592F4F" w:rsidRDefault="0078666E">
            <w:pPr>
              <w:pStyle w:val="Default"/>
              <w:rPr>
                <w:sz w:val="16"/>
                <w:szCs w:val="16"/>
              </w:rPr>
            </w:pPr>
          </w:p>
        </w:tc>
        <w:tc>
          <w:tcPr>
            <w:tcW w:w="1994" w:type="dxa"/>
            <w:gridSpan w:val="2"/>
          </w:tcPr>
          <w:p w:rsidR="0078666E" w:rsidRPr="00592F4F" w:rsidRDefault="0078666E">
            <w:pPr>
              <w:pStyle w:val="Default"/>
              <w:rPr>
                <w:sz w:val="16"/>
                <w:szCs w:val="16"/>
              </w:rPr>
            </w:pPr>
          </w:p>
        </w:tc>
        <w:tc>
          <w:tcPr>
            <w:tcW w:w="1994" w:type="dxa"/>
            <w:gridSpan w:val="2"/>
          </w:tcPr>
          <w:p w:rsidR="0078666E" w:rsidRPr="00592F4F" w:rsidRDefault="0078666E">
            <w:pPr>
              <w:pStyle w:val="Default"/>
              <w:rPr>
                <w:sz w:val="16"/>
                <w:szCs w:val="16"/>
              </w:rPr>
            </w:pPr>
          </w:p>
        </w:tc>
        <w:tc>
          <w:tcPr>
            <w:tcW w:w="1994" w:type="dxa"/>
            <w:gridSpan w:val="2"/>
          </w:tcPr>
          <w:p w:rsidR="0078666E" w:rsidRPr="00592F4F" w:rsidRDefault="0078666E">
            <w:pPr>
              <w:pStyle w:val="Default"/>
              <w:rPr>
                <w:sz w:val="16"/>
                <w:szCs w:val="16"/>
              </w:rPr>
            </w:pPr>
          </w:p>
        </w:tc>
        <w:tc>
          <w:tcPr>
            <w:tcW w:w="1994" w:type="dxa"/>
            <w:gridSpan w:val="2"/>
          </w:tcPr>
          <w:p w:rsidR="0078666E" w:rsidRPr="00592F4F" w:rsidRDefault="0078666E">
            <w:pPr>
              <w:pStyle w:val="Default"/>
              <w:rPr>
                <w:sz w:val="16"/>
                <w:szCs w:val="16"/>
              </w:rPr>
            </w:pPr>
          </w:p>
        </w:tc>
      </w:tr>
    </w:tbl>
    <w:p w:rsidR="0078666E" w:rsidRPr="009933E3" w:rsidRDefault="0078666E"/>
    <w:sectPr w:rsidR="0078666E" w:rsidRPr="009933E3" w:rsidSect="00CC0619">
      <w:pgSz w:w="16838" w:h="11906"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283"/>
  <w:drawingGridHorizontalSpacing w:val="110"/>
  <w:displayHorizontalDrawingGridEvery w:val="2"/>
  <w:characterSpacingControl w:val="doNotCompress"/>
  <w:compat/>
  <w:rsids>
    <w:rsidRoot w:val="00CC0619"/>
    <w:rsid w:val="000279A5"/>
    <w:rsid w:val="000C72E4"/>
    <w:rsid w:val="001219B9"/>
    <w:rsid w:val="00136AD1"/>
    <w:rsid w:val="00176392"/>
    <w:rsid w:val="00180C77"/>
    <w:rsid w:val="001A5E59"/>
    <w:rsid w:val="0021387B"/>
    <w:rsid w:val="0021493B"/>
    <w:rsid w:val="002151B7"/>
    <w:rsid w:val="00231419"/>
    <w:rsid w:val="00235BD9"/>
    <w:rsid w:val="002A1152"/>
    <w:rsid w:val="002A5604"/>
    <w:rsid w:val="002A6ECB"/>
    <w:rsid w:val="002A751F"/>
    <w:rsid w:val="002B5AF6"/>
    <w:rsid w:val="002D295D"/>
    <w:rsid w:val="002F273B"/>
    <w:rsid w:val="00327979"/>
    <w:rsid w:val="00327DC5"/>
    <w:rsid w:val="003638D2"/>
    <w:rsid w:val="003759E8"/>
    <w:rsid w:val="00376A75"/>
    <w:rsid w:val="003F5D09"/>
    <w:rsid w:val="004058FB"/>
    <w:rsid w:val="0041727C"/>
    <w:rsid w:val="00434974"/>
    <w:rsid w:val="0047352D"/>
    <w:rsid w:val="00481D06"/>
    <w:rsid w:val="004951FB"/>
    <w:rsid w:val="004D608A"/>
    <w:rsid w:val="00522E7D"/>
    <w:rsid w:val="00541BA3"/>
    <w:rsid w:val="00561EE5"/>
    <w:rsid w:val="00591FCB"/>
    <w:rsid w:val="00592F4F"/>
    <w:rsid w:val="00593847"/>
    <w:rsid w:val="00594E84"/>
    <w:rsid w:val="005B5D51"/>
    <w:rsid w:val="005C061D"/>
    <w:rsid w:val="005D4D74"/>
    <w:rsid w:val="00602095"/>
    <w:rsid w:val="0061379F"/>
    <w:rsid w:val="00614029"/>
    <w:rsid w:val="006444AF"/>
    <w:rsid w:val="00644B25"/>
    <w:rsid w:val="00656341"/>
    <w:rsid w:val="00672740"/>
    <w:rsid w:val="00682A28"/>
    <w:rsid w:val="00685FB5"/>
    <w:rsid w:val="006A71DF"/>
    <w:rsid w:val="006D7F43"/>
    <w:rsid w:val="006F1FFB"/>
    <w:rsid w:val="007074B1"/>
    <w:rsid w:val="0076589A"/>
    <w:rsid w:val="0078666E"/>
    <w:rsid w:val="007B2FC0"/>
    <w:rsid w:val="007D1ECE"/>
    <w:rsid w:val="007E6CE0"/>
    <w:rsid w:val="007F033E"/>
    <w:rsid w:val="00813C76"/>
    <w:rsid w:val="0081476F"/>
    <w:rsid w:val="0084044A"/>
    <w:rsid w:val="00856B91"/>
    <w:rsid w:val="00865BB8"/>
    <w:rsid w:val="008706E9"/>
    <w:rsid w:val="0088090E"/>
    <w:rsid w:val="008B4DC7"/>
    <w:rsid w:val="00914011"/>
    <w:rsid w:val="009632C6"/>
    <w:rsid w:val="00971A0B"/>
    <w:rsid w:val="009743F3"/>
    <w:rsid w:val="00983EC8"/>
    <w:rsid w:val="009933E3"/>
    <w:rsid w:val="009A29BF"/>
    <w:rsid w:val="009A39E6"/>
    <w:rsid w:val="009A44D4"/>
    <w:rsid w:val="009D5C64"/>
    <w:rsid w:val="009E2176"/>
    <w:rsid w:val="009E69AA"/>
    <w:rsid w:val="009F0E6A"/>
    <w:rsid w:val="00A402F8"/>
    <w:rsid w:val="00A4678C"/>
    <w:rsid w:val="00A4761F"/>
    <w:rsid w:val="00A6239A"/>
    <w:rsid w:val="00AD6738"/>
    <w:rsid w:val="00AF2F9D"/>
    <w:rsid w:val="00AF4A86"/>
    <w:rsid w:val="00AF71E3"/>
    <w:rsid w:val="00B33500"/>
    <w:rsid w:val="00B93A84"/>
    <w:rsid w:val="00BC2404"/>
    <w:rsid w:val="00BC7F83"/>
    <w:rsid w:val="00C021DA"/>
    <w:rsid w:val="00C073F3"/>
    <w:rsid w:val="00C115D3"/>
    <w:rsid w:val="00C365E9"/>
    <w:rsid w:val="00CC0619"/>
    <w:rsid w:val="00CC1C70"/>
    <w:rsid w:val="00D21E67"/>
    <w:rsid w:val="00D35218"/>
    <w:rsid w:val="00D3637F"/>
    <w:rsid w:val="00D90D1D"/>
    <w:rsid w:val="00DE20C4"/>
    <w:rsid w:val="00DF3790"/>
    <w:rsid w:val="00DF4D5E"/>
    <w:rsid w:val="00E126F1"/>
    <w:rsid w:val="00E9447A"/>
    <w:rsid w:val="00E95E3A"/>
    <w:rsid w:val="00EA3032"/>
    <w:rsid w:val="00EB5DD3"/>
    <w:rsid w:val="00ED3762"/>
    <w:rsid w:val="00F367C4"/>
    <w:rsid w:val="00F67115"/>
    <w:rsid w:val="00F958D7"/>
    <w:rsid w:val="00FA30B1"/>
    <w:rsid w:val="00FA3727"/>
    <w:rsid w:val="00FC43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7352D"/>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C0619"/>
    <w:pPr>
      <w:autoSpaceDE w:val="0"/>
      <w:autoSpaceDN w:val="0"/>
      <w:adjustRightInd w:val="0"/>
    </w:pPr>
    <w:rPr>
      <w:rFonts w:ascii="Times New Roman" w:hAnsi="Times New Roman"/>
      <w:color w:val="000000"/>
      <w:sz w:val="24"/>
      <w:szCs w:val="24"/>
      <w:lang w:eastAsia="en-US"/>
    </w:rPr>
  </w:style>
  <w:style w:type="table" w:styleId="Grigliatabella">
    <w:name w:val="Table Grid"/>
    <w:basedOn w:val="Tabellanormale"/>
    <w:uiPriority w:val="99"/>
    <w:rsid w:val="00CC0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9707</Words>
  <Characters>55335</Characters>
  <Application>Microsoft Office Word</Application>
  <DocSecurity>0</DocSecurity>
  <Lines>461</Lines>
  <Paragraphs>129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Copersino</dc:creator>
  <cp:lastModifiedBy>daniela.uccheddu</cp:lastModifiedBy>
  <cp:revision>2</cp:revision>
  <dcterms:created xsi:type="dcterms:W3CDTF">2020-02-06T13:17:00Z</dcterms:created>
  <dcterms:modified xsi:type="dcterms:W3CDTF">2020-02-06T13:17:00Z</dcterms:modified>
</cp:coreProperties>
</file>