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97" w:rsidRDefault="00234703">
      <w:r>
        <w:t xml:space="preserve">Allegato 1 </w:t>
      </w:r>
    </w:p>
    <w:p w:rsidR="00234703" w:rsidRPr="0011332E" w:rsidRDefault="00234703">
      <w:pPr>
        <w:rPr>
          <w:u w:val="single"/>
        </w:rPr>
      </w:pPr>
      <w:r w:rsidRPr="0011332E">
        <w:rPr>
          <w:u w:val="single"/>
        </w:rPr>
        <w:t xml:space="preserve">DISCIPLINARE </w:t>
      </w:r>
      <w:proofErr w:type="spellStart"/>
      <w:r w:rsidRPr="0011332E">
        <w:rPr>
          <w:u w:val="single"/>
        </w:rPr>
        <w:t>DI</w:t>
      </w:r>
      <w:proofErr w:type="spellEnd"/>
      <w:r w:rsidRPr="0011332E">
        <w:rPr>
          <w:u w:val="single"/>
        </w:rPr>
        <w:t xml:space="preserve"> CONFERIMENTO INCARICO EX ARTICOLO 2222 DEL CODICE CIVILE</w:t>
      </w:r>
    </w:p>
    <w:p w:rsidR="00234703" w:rsidRDefault="00234703"/>
    <w:p w:rsidR="00234703" w:rsidRDefault="003D6A12">
      <w:pPr>
        <w:rPr>
          <w:b/>
        </w:rPr>
      </w:pPr>
      <w:r w:rsidRPr="003D6A12">
        <w:rPr>
          <w:rFonts w:ascii="Times New Roman" w:hAnsi="Times New Roman" w:cs="Times New Roman"/>
          <w:b/>
        </w:rPr>
        <w:t>I</w:t>
      </w:r>
      <w:r w:rsidR="00234703" w:rsidRPr="003D6A12">
        <w:rPr>
          <w:rFonts w:ascii="Times New Roman" w:hAnsi="Times New Roman" w:cs="Times New Roman"/>
          <w:b/>
        </w:rPr>
        <w:t>.</w:t>
      </w:r>
      <w:r w:rsidR="00234703" w:rsidRPr="00234703">
        <w:rPr>
          <w:b/>
        </w:rPr>
        <w:t xml:space="preserve"> Oggetto e modalità di esecuzione dell’incarico</w:t>
      </w:r>
    </w:p>
    <w:p w:rsidR="00234703" w:rsidRPr="0011332E" w:rsidRDefault="00234703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 xml:space="preserve">1. L’incarico è finalizzato alla creazione di supporto al Servizio Personale dell’Ente al fine di: </w:t>
      </w:r>
    </w:p>
    <w:p w:rsidR="00234703" w:rsidRPr="0011332E" w:rsidRDefault="0011332E" w:rsidP="001133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34703" w:rsidRPr="0011332E">
        <w:rPr>
          <w:rFonts w:ascii="Times New Roman" w:hAnsi="Times New Roman" w:cs="Times New Roman"/>
        </w:rPr>
        <w:t>ornire un qualificato supporto, dovuto all’esperienza maturata nell</w:t>
      </w:r>
      <w:r>
        <w:rPr>
          <w:rFonts w:ascii="Times New Roman" w:hAnsi="Times New Roman" w:cs="Times New Roman"/>
        </w:rPr>
        <w:t>’ambito del Servizio P</w:t>
      </w:r>
      <w:r w:rsidR="00234703" w:rsidRPr="0011332E">
        <w:rPr>
          <w:rFonts w:ascii="Times New Roman" w:hAnsi="Times New Roman" w:cs="Times New Roman"/>
        </w:rPr>
        <w:t>ensioni di altri Enti</w:t>
      </w:r>
      <w:r>
        <w:rPr>
          <w:rFonts w:ascii="Times New Roman" w:hAnsi="Times New Roman" w:cs="Times New Roman"/>
        </w:rPr>
        <w:t xml:space="preserve"> Pubblici</w:t>
      </w:r>
      <w:r w:rsidR="00234703" w:rsidRPr="0011332E">
        <w:rPr>
          <w:rFonts w:ascii="Times New Roman" w:hAnsi="Times New Roman" w:cs="Times New Roman"/>
        </w:rPr>
        <w:t>, nell’</w:t>
      </w:r>
      <w:r w:rsidRPr="0011332E">
        <w:rPr>
          <w:rFonts w:ascii="Times New Roman" w:hAnsi="Times New Roman" w:cs="Times New Roman"/>
        </w:rPr>
        <w:t>istruttoria delle</w:t>
      </w:r>
      <w:r w:rsidR="00234703" w:rsidRPr="0011332E">
        <w:rPr>
          <w:rFonts w:ascii="Times New Roman" w:hAnsi="Times New Roman" w:cs="Times New Roman"/>
        </w:rPr>
        <w:t xml:space="preserve"> pratiche pensionistiche</w:t>
      </w:r>
      <w:r>
        <w:rPr>
          <w:rFonts w:ascii="Times New Roman" w:hAnsi="Times New Roman" w:cs="Times New Roman"/>
        </w:rPr>
        <w:t xml:space="preserve">, di TFS, di certificazioni e sistemazioni contributive, di aggiornamento posizioni tramite </w:t>
      </w:r>
      <w:proofErr w:type="spellStart"/>
      <w:r>
        <w:rPr>
          <w:rFonts w:ascii="Times New Roman" w:hAnsi="Times New Roman" w:cs="Times New Roman"/>
        </w:rPr>
        <w:t>passweb</w:t>
      </w:r>
      <w:proofErr w:type="spellEnd"/>
      <w:r>
        <w:rPr>
          <w:rFonts w:ascii="Times New Roman" w:hAnsi="Times New Roman" w:cs="Times New Roman"/>
        </w:rPr>
        <w:t xml:space="preserve"> di dipendenti in servizio e cessati</w:t>
      </w:r>
      <w:r w:rsidR="00F6221C">
        <w:rPr>
          <w:rFonts w:ascii="Times New Roman" w:hAnsi="Times New Roman" w:cs="Times New Roman"/>
        </w:rPr>
        <w:t xml:space="preserve"> (anche al fine di interrompere la prescrizione contributiva)</w:t>
      </w:r>
      <w:r w:rsidR="00234703" w:rsidRPr="0011332E">
        <w:rPr>
          <w:rFonts w:ascii="Times New Roman" w:hAnsi="Times New Roman" w:cs="Times New Roman"/>
        </w:rPr>
        <w:t xml:space="preserve"> e nell’impostazione di un procedimento teso alla semplificazione dell’iter istruttorio delle pratiche stesse; </w:t>
      </w:r>
    </w:p>
    <w:p w:rsidR="00234703" w:rsidRPr="0011332E" w:rsidRDefault="00234703" w:rsidP="001133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>l’incarico in argo</w:t>
      </w:r>
      <w:r w:rsidR="0011332E">
        <w:rPr>
          <w:rFonts w:ascii="Times New Roman" w:hAnsi="Times New Roman" w:cs="Times New Roman"/>
        </w:rPr>
        <w:t>m</w:t>
      </w:r>
      <w:r w:rsidRPr="0011332E">
        <w:rPr>
          <w:rFonts w:ascii="Times New Roman" w:hAnsi="Times New Roman" w:cs="Times New Roman"/>
        </w:rPr>
        <w:t>ento è teso a ridurre al minimo i rischi di contenzioso deriv</w:t>
      </w:r>
      <w:r w:rsidR="0011332E">
        <w:rPr>
          <w:rFonts w:ascii="Times New Roman" w:hAnsi="Times New Roman" w:cs="Times New Roman"/>
        </w:rPr>
        <w:t>a</w:t>
      </w:r>
      <w:r w:rsidRPr="0011332E">
        <w:rPr>
          <w:rFonts w:ascii="Times New Roman" w:hAnsi="Times New Roman" w:cs="Times New Roman"/>
        </w:rPr>
        <w:t xml:space="preserve">nti da un inevitabile prolungarsi dei tempi di istruttoria  dovuti sia alla carenza di risorse umane, nonché alla complessità </w:t>
      </w:r>
      <w:r w:rsidR="003D6A12" w:rsidRPr="0011332E">
        <w:rPr>
          <w:rFonts w:ascii="Times New Roman" w:hAnsi="Times New Roman" w:cs="Times New Roman"/>
        </w:rPr>
        <w:t>delle problematiche derivanti dall’applicazione del</w:t>
      </w:r>
      <w:r w:rsidR="0011332E">
        <w:rPr>
          <w:rFonts w:ascii="Times New Roman" w:hAnsi="Times New Roman" w:cs="Times New Roman"/>
        </w:rPr>
        <w:t>le</w:t>
      </w:r>
      <w:r w:rsidR="003D6A12" w:rsidRPr="0011332E">
        <w:rPr>
          <w:rFonts w:ascii="Times New Roman" w:hAnsi="Times New Roman" w:cs="Times New Roman"/>
        </w:rPr>
        <w:t xml:space="preserve"> recenti norme in materia pensionisti</w:t>
      </w:r>
      <w:r w:rsidR="0011332E">
        <w:rPr>
          <w:rFonts w:ascii="Times New Roman" w:hAnsi="Times New Roman" w:cs="Times New Roman"/>
        </w:rPr>
        <w:t>ca</w:t>
      </w:r>
    </w:p>
    <w:p w:rsidR="003D6A12" w:rsidRPr="0011332E" w:rsidRDefault="003D6A12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>2. L’attività sopra sinteticament</w:t>
      </w:r>
      <w:r w:rsidR="0011332E">
        <w:rPr>
          <w:rFonts w:ascii="Times New Roman" w:hAnsi="Times New Roman" w:cs="Times New Roman"/>
        </w:rPr>
        <w:t>e</w:t>
      </w:r>
      <w:r w:rsidRPr="0011332E">
        <w:rPr>
          <w:rFonts w:ascii="Times New Roman" w:hAnsi="Times New Roman" w:cs="Times New Roman"/>
        </w:rPr>
        <w:t xml:space="preserve"> descritta dovrà essere realizzata dal professionista, con opera e lavoro prevalentemente </w:t>
      </w:r>
      <w:r w:rsidR="0011332E">
        <w:rPr>
          <w:rFonts w:ascii="Times New Roman" w:hAnsi="Times New Roman" w:cs="Times New Roman"/>
        </w:rPr>
        <w:t>propri, in piena autonomia e se</w:t>
      </w:r>
      <w:r w:rsidRPr="0011332E">
        <w:rPr>
          <w:rFonts w:ascii="Times New Roman" w:hAnsi="Times New Roman" w:cs="Times New Roman"/>
        </w:rPr>
        <w:t>nza che vi sia da parte dell’Amministrazione alcun potere di coordinamento</w:t>
      </w:r>
      <w:r w:rsidR="0011332E">
        <w:rPr>
          <w:rFonts w:ascii="Times New Roman" w:hAnsi="Times New Roman" w:cs="Times New Roman"/>
        </w:rPr>
        <w:t>.</w:t>
      </w:r>
      <w:r w:rsidRPr="0011332E">
        <w:rPr>
          <w:rFonts w:ascii="Times New Roman" w:hAnsi="Times New Roman" w:cs="Times New Roman"/>
        </w:rPr>
        <w:t xml:space="preserve"> </w:t>
      </w:r>
    </w:p>
    <w:p w:rsidR="003D6A12" w:rsidRPr="0011332E" w:rsidRDefault="003D6A12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 xml:space="preserve">3. Il professionista dovrà eseguire personalmente l’incarico assunto. </w:t>
      </w:r>
    </w:p>
    <w:p w:rsidR="0011332E" w:rsidRPr="0011332E" w:rsidRDefault="0011332E"/>
    <w:p w:rsidR="003D6A12" w:rsidRDefault="003D6A12">
      <w:pPr>
        <w:rPr>
          <w:rFonts w:ascii="Times New Roman" w:hAnsi="Times New Roman" w:cs="Times New Roman"/>
          <w:b/>
        </w:rPr>
      </w:pPr>
      <w:r w:rsidRPr="003D6A12">
        <w:rPr>
          <w:rFonts w:ascii="Times New Roman" w:hAnsi="Times New Roman" w:cs="Times New Roman"/>
          <w:b/>
        </w:rPr>
        <w:t>II</w:t>
      </w:r>
      <w:r w:rsidR="0011332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Tempi di esecuzione, penali, risoluzione contrattuale</w:t>
      </w:r>
    </w:p>
    <w:p w:rsidR="003D6A12" w:rsidRPr="0011332E" w:rsidRDefault="00113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</w:t>
      </w:r>
      <w:r w:rsidR="003D6A12" w:rsidRPr="0011332E">
        <w:rPr>
          <w:rFonts w:ascii="Times New Roman" w:hAnsi="Times New Roman" w:cs="Times New Roman"/>
        </w:rPr>
        <w:t xml:space="preserve">’incarico avrà la durata </w:t>
      </w:r>
      <w:r w:rsidR="003D6A12" w:rsidRPr="007259DC">
        <w:rPr>
          <w:rFonts w:ascii="Times New Roman" w:hAnsi="Times New Roman" w:cs="Times New Roman"/>
        </w:rPr>
        <w:t xml:space="preserve">di </w:t>
      </w:r>
      <w:r w:rsidR="00F6221C" w:rsidRPr="007259DC">
        <w:rPr>
          <w:rFonts w:ascii="Times New Roman" w:hAnsi="Times New Roman" w:cs="Times New Roman"/>
        </w:rPr>
        <w:t>9</w:t>
      </w:r>
      <w:r w:rsidR="003D6A12" w:rsidRPr="007259DC">
        <w:rPr>
          <w:rFonts w:ascii="Times New Roman" w:hAnsi="Times New Roman" w:cs="Times New Roman"/>
        </w:rPr>
        <w:t xml:space="preserve"> mesi a</w:t>
      </w:r>
      <w:r w:rsidR="003D6A12" w:rsidRPr="0011332E">
        <w:rPr>
          <w:rFonts w:ascii="Times New Roman" w:hAnsi="Times New Roman" w:cs="Times New Roman"/>
        </w:rPr>
        <w:t xml:space="preserve"> decorrere dalla data di sottoscrizione della presente convenzione, secondo un calendario che verrà comunicato a cura del Professionista al Responsabile dell’</w:t>
      </w:r>
      <w:r>
        <w:rPr>
          <w:rFonts w:ascii="Times New Roman" w:hAnsi="Times New Roman" w:cs="Times New Roman"/>
        </w:rPr>
        <w:t>Ufficio Personale.</w:t>
      </w:r>
    </w:p>
    <w:p w:rsidR="003D6A12" w:rsidRPr="0011332E" w:rsidRDefault="003D6A12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 xml:space="preserve">2. </w:t>
      </w:r>
      <w:r w:rsidR="0011332E">
        <w:rPr>
          <w:rFonts w:ascii="Times New Roman" w:hAnsi="Times New Roman" w:cs="Times New Roman"/>
        </w:rPr>
        <w:t>Il P</w:t>
      </w:r>
      <w:r w:rsidRPr="0011332E">
        <w:rPr>
          <w:rFonts w:ascii="Times New Roman" w:hAnsi="Times New Roman" w:cs="Times New Roman"/>
        </w:rPr>
        <w:t>rofessionista è tenuto ad aggiornare costantemente l’Amministrazione sullo stato di avanzamento dell’incarico</w:t>
      </w:r>
      <w:r w:rsidR="006A5629">
        <w:rPr>
          <w:rFonts w:ascii="Times New Roman" w:hAnsi="Times New Roman" w:cs="Times New Roman"/>
        </w:rPr>
        <w:t>,</w:t>
      </w:r>
      <w:r w:rsidRPr="0011332E">
        <w:rPr>
          <w:rFonts w:ascii="Times New Roman" w:hAnsi="Times New Roman" w:cs="Times New Roman"/>
        </w:rPr>
        <w:t xml:space="preserve"> sugli interventi programmati  e sulle soluzioni che si intendono proporre. </w:t>
      </w:r>
    </w:p>
    <w:p w:rsidR="003D6A12" w:rsidRPr="0011332E" w:rsidRDefault="003D6A12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 xml:space="preserve">3. L’inadempimento dell’attività oggetto dell’incarico, nonché qualunque azione o avvenimento ascrivibile a colpa o responsabilità del Professionista, determinano l’automatica risoluzione del rapporto, senza che il professionista possa pretendere compensi o indennizzi di sorta. </w:t>
      </w:r>
    </w:p>
    <w:p w:rsidR="003D6A12" w:rsidRPr="0011332E" w:rsidRDefault="00240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L</w:t>
      </w:r>
      <w:r w:rsidR="003D6A12" w:rsidRPr="0011332E">
        <w:rPr>
          <w:rFonts w:ascii="Times New Roman" w:hAnsi="Times New Roman" w:cs="Times New Roman"/>
        </w:rPr>
        <w:t xml:space="preserve">’inosservanza degli obblighi previsti nella presente convenzione comporta la perdita del diritto ad ogni compenso e nulla, a qualunque titolo, potrà essere preteso dal Professionista. </w:t>
      </w:r>
    </w:p>
    <w:p w:rsidR="003D6A12" w:rsidRDefault="003D6A12">
      <w:pPr>
        <w:rPr>
          <w:rFonts w:ascii="Times New Roman" w:hAnsi="Times New Roman" w:cs="Times New Roman"/>
          <w:b/>
        </w:rPr>
      </w:pPr>
    </w:p>
    <w:p w:rsidR="003D6A12" w:rsidRDefault="006A56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Compenso per il P</w:t>
      </w:r>
      <w:r w:rsidR="003D6A12">
        <w:rPr>
          <w:rFonts w:ascii="Times New Roman" w:hAnsi="Times New Roman" w:cs="Times New Roman"/>
          <w:b/>
        </w:rPr>
        <w:t>rofessionista</w:t>
      </w:r>
    </w:p>
    <w:p w:rsidR="003D6A12" w:rsidRPr="0011332E" w:rsidRDefault="003D6A12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>1. Il compenso previsto per l’esecuzione dell’incarico è pari a € 5.000,00 (cinquemila/00) lordi, da intendersi comprensivo di qualsiasi on</w:t>
      </w:r>
      <w:r w:rsidR="006A5629">
        <w:rPr>
          <w:rFonts w:ascii="Times New Roman" w:hAnsi="Times New Roman" w:cs="Times New Roman"/>
        </w:rPr>
        <w:t>ere diretto o indiretto che il P</w:t>
      </w:r>
      <w:r w:rsidRPr="0011332E">
        <w:rPr>
          <w:rFonts w:ascii="Times New Roman" w:hAnsi="Times New Roman" w:cs="Times New Roman"/>
        </w:rPr>
        <w:t>rofessionista dovrà sostenere. Il compenso è stato determinato in considerazione della qualità della prestazione richiesta</w:t>
      </w:r>
      <w:r w:rsidR="002F5D7A" w:rsidRPr="0011332E">
        <w:rPr>
          <w:rFonts w:ascii="Times New Roman" w:hAnsi="Times New Roman" w:cs="Times New Roman"/>
        </w:rPr>
        <w:t xml:space="preserve">, la durata dell’incarico e secondo criteri di mercato. </w:t>
      </w:r>
    </w:p>
    <w:p w:rsidR="002F5D7A" w:rsidRDefault="002F5D7A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 xml:space="preserve">2. Il compenso verrà corrisposto al </w:t>
      </w:r>
      <w:r w:rsidR="006A5629">
        <w:rPr>
          <w:rFonts w:ascii="Times New Roman" w:hAnsi="Times New Roman" w:cs="Times New Roman"/>
        </w:rPr>
        <w:t>P</w:t>
      </w:r>
      <w:r w:rsidRPr="0011332E">
        <w:rPr>
          <w:rFonts w:ascii="Times New Roman" w:hAnsi="Times New Roman" w:cs="Times New Roman"/>
        </w:rPr>
        <w:t>rofessionista, previa presentazione di apposita nota e secondo le modalità che verranno, all’uopo, concordate con il medesimo.</w:t>
      </w:r>
    </w:p>
    <w:p w:rsidR="0011332E" w:rsidRPr="0011332E" w:rsidRDefault="0011332E">
      <w:pPr>
        <w:rPr>
          <w:rFonts w:ascii="Times New Roman" w:hAnsi="Times New Roman" w:cs="Times New Roman"/>
        </w:rPr>
      </w:pPr>
    </w:p>
    <w:p w:rsidR="002F5D7A" w:rsidRDefault="002F5D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Verifica dell’esecuzione e del buon esito dell’incarico. </w:t>
      </w:r>
    </w:p>
    <w:p w:rsidR="002F5D7A" w:rsidRPr="0011332E" w:rsidRDefault="002F5D7A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>1. Il Responsabile competente verifica il corretto svolgimento dell’incarico mediante una verifica della coerenza dei risultati conseguiti rispetto agli obiettivi affidati.</w:t>
      </w:r>
    </w:p>
    <w:p w:rsidR="002F5D7A" w:rsidRPr="0011332E" w:rsidRDefault="002F5D7A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>2.</w:t>
      </w:r>
      <w:r w:rsidR="00425AAE">
        <w:rPr>
          <w:rFonts w:ascii="Times New Roman" w:hAnsi="Times New Roman" w:cs="Times New Roman"/>
        </w:rPr>
        <w:t xml:space="preserve"> </w:t>
      </w:r>
      <w:r w:rsidRPr="0011332E">
        <w:rPr>
          <w:rFonts w:ascii="Times New Roman" w:hAnsi="Times New Roman" w:cs="Times New Roman"/>
        </w:rPr>
        <w:t>Qualora i risultati delle prestazioni rese dal collaboratore esterno risultino non conformi a quanto richiesto sulla ba</w:t>
      </w:r>
      <w:r w:rsidR="006A5629">
        <w:rPr>
          <w:rFonts w:ascii="Times New Roman" w:hAnsi="Times New Roman" w:cs="Times New Roman"/>
        </w:rPr>
        <w:t>se del disciplinare di incarico</w:t>
      </w:r>
      <w:r w:rsidRPr="0011332E">
        <w:rPr>
          <w:rFonts w:ascii="Times New Roman" w:hAnsi="Times New Roman" w:cs="Times New Roman"/>
        </w:rPr>
        <w:t>, ovvero siano del tutto insoddisfacenti, il Responsabile può chiedere al soggetto incaricato di integrare i risultati entro un termine stabilito, comunque non superiore a quindici giorni, ovvero può risolvere il contratto per inadempimento. Laddove ciò non dovesse essere possibile</w:t>
      </w:r>
      <w:r w:rsidR="006A5629">
        <w:rPr>
          <w:rFonts w:ascii="Times New Roman" w:hAnsi="Times New Roman" w:cs="Times New Roman"/>
        </w:rPr>
        <w:t>,</w:t>
      </w:r>
      <w:r w:rsidRPr="0011332E">
        <w:rPr>
          <w:rFonts w:ascii="Times New Roman" w:hAnsi="Times New Roman" w:cs="Times New Roman"/>
        </w:rPr>
        <w:t xml:space="preserve"> potrà procedere alla quantificazione parziale del compenso originariamente stabilito.</w:t>
      </w:r>
    </w:p>
    <w:p w:rsidR="002F5D7A" w:rsidRPr="0011332E" w:rsidRDefault="002F5D7A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 xml:space="preserve">3. L’inosservanza degli obblighi previsti nella presente convenzione comporta la perdita del diritto di ogni compenso e nessuna pretesa, a qualunque titolo, potrà essere avanzata dal Professionista nei confronti dell’Ente. </w:t>
      </w:r>
    </w:p>
    <w:p w:rsidR="0011332E" w:rsidRDefault="0011332E">
      <w:pPr>
        <w:rPr>
          <w:rFonts w:ascii="Times New Roman" w:hAnsi="Times New Roman" w:cs="Times New Roman"/>
          <w:b/>
        </w:rPr>
      </w:pPr>
    </w:p>
    <w:p w:rsidR="002F5D7A" w:rsidRDefault="002F5D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Segretezza.</w:t>
      </w:r>
    </w:p>
    <w:p w:rsidR="002F5D7A" w:rsidRPr="0011332E" w:rsidRDefault="002F5D7A">
      <w:pPr>
        <w:rPr>
          <w:rFonts w:ascii="Times New Roman" w:hAnsi="Times New Roman" w:cs="Times New Roman"/>
        </w:rPr>
      </w:pPr>
      <w:r w:rsidRPr="0011332E">
        <w:rPr>
          <w:rFonts w:ascii="Times New Roman" w:hAnsi="Times New Roman" w:cs="Times New Roman"/>
        </w:rPr>
        <w:t>1. Nell’eserc</w:t>
      </w:r>
      <w:r w:rsidR="006A5629">
        <w:rPr>
          <w:rFonts w:ascii="Times New Roman" w:hAnsi="Times New Roman" w:cs="Times New Roman"/>
        </w:rPr>
        <w:t>izio della propria attività, il P</w:t>
      </w:r>
      <w:r w:rsidRPr="0011332E">
        <w:rPr>
          <w:rFonts w:ascii="Times New Roman" w:hAnsi="Times New Roman" w:cs="Times New Roman"/>
        </w:rPr>
        <w:t>rofessionista incaricato è tenuto a</w:t>
      </w:r>
      <w:r w:rsidR="006A5629">
        <w:rPr>
          <w:rFonts w:ascii="Times New Roman" w:hAnsi="Times New Roman" w:cs="Times New Roman"/>
        </w:rPr>
        <w:t xml:space="preserve"> mantenere, rigorosamente</w:t>
      </w:r>
      <w:r w:rsidRPr="0011332E">
        <w:rPr>
          <w:rFonts w:ascii="Times New Roman" w:hAnsi="Times New Roman" w:cs="Times New Roman"/>
        </w:rPr>
        <w:t xml:space="preserve">, il segreto professionale in merito alle questioni conosciute per motivi d’ufficio e che, per loro natura o per specifica richiesta del committente, sono destinate a rimanere riservate per tutta la durata della prestazione ed anche successivamente al suo compimento. </w:t>
      </w:r>
    </w:p>
    <w:p w:rsidR="003D6A12" w:rsidRPr="003D6A12" w:rsidRDefault="003D6A12">
      <w:pPr>
        <w:rPr>
          <w:rFonts w:ascii="Times New Roman" w:hAnsi="Times New Roman" w:cs="Times New Roman"/>
          <w:b/>
        </w:rPr>
      </w:pPr>
    </w:p>
    <w:p w:rsidR="003D6A12" w:rsidRPr="00234703" w:rsidRDefault="003D6A12">
      <w:pPr>
        <w:rPr>
          <w:b/>
        </w:rPr>
      </w:pPr>
    </w:p>
    <w:sectPr w:rsidR="003D6A12" w:rsidRPr="00234703" w:rsidSect="002D6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46E8D"/>
    <w:multiLevelType w:val="hybridMultilevel"/>
    <w:tmpl w:val="D39240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283"/>
  <w:characterSpacingControl w:val="doNotCompress"/>
  <w:compat/>
  <w:rsids>
    <w:rsidRoot w:val="00234703"/>
    <w:rsid w:val="0001598F"/>
    <w:rsid w:val="000935A0"/>
    <w:rsid w:val="000A27AB"/>
    <w:rsid w:val="000F2CB7"/>
    <w:rsid w:val="0011332E"/>
    <w:rsid w:val="001D075B"/>
    <w:rsid w:val="00234703"/>
    <w:rsid w:val="00240FD6"/>
    <w:rsid w:val="002A3FD4"/>
    <w:rsid w:val="002D6297"/>
    <w:rsid w:val="002F5D7A"/>
    <w:rsid w:val="0039643A"/>
    <w:rsid w:val="003B7A2D"/>
    <w:rsid w:val="003D1C7F"/>
    <w:rsid w:val="003D6A12"/>
    <w:rsid w:val="003F1748"/>
    <w:rsid w:val="00401E00"/>
    <w:rsid w:val="00404E1D"/>
    <w:rsid w:val="00425AAE"/>
    <w:rsid w:val="004B7BA8"/>
    <w:rsid w:val="004D1F6D"/>
    <w:rsid w:val="00550F77"/>
    <w:rsid w:val="00560D05"/>
    <w:rsid w:val="0058726A"/>
    <w:rsid w:val="005C42A4"/>
    <w:rsid w:val="005C65B5"/>
    <w:rsid w:val="005D3BD7"/>
    <w:rsid w:val="005D3C44"/>
    <w:rsid w:val="006A5629"/>
    <w:rsid w:val="007259DC"/>
    <w:rsid w:val="00893906"/>
    <w:rsid w:val="009206BE"/>
    <w:rsid w:val="009B1331"/>
    <w:rsid w:val="009F3FCB"/>
    <w:rsid w:val="00A21C30"/>
    <w:rsid w:val="00A35B3F"/>
    <w:rsid w:val="00B625F2"/>
    <w:rsid w:val="00B83CC4"/>
    <w:rsid w:val="00BB185A"/>
    <w:rsid w:val="00D4749C"/>
    <w:rsid w:val="00D90DF0"/>
    <w:rsid w:val="00DB216A"/>
    <w:rsid w:val="00E3454F"/>
    <w:rsid w:val="00E4373A"/>
    <w:rsid w:val="00E50ECE"/>
    <w:rsid w:val="00F13180"/>
    <w:rsid w:val="00F54DB9"/>
    <w:rsid w:val="00F575BC"/>
    <w:rsid w:val="00F6221C"/>
    <w:rsid w:val="00FB039C"/>
    <w:rsid w:val="00FB47FA"/>
    <w:rsid w:val="00FE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3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manuela.serra</dc:creator>
  <cp:lastModifiedBy>manuela.serra</cp:lastModifiedBy>
  <cp:revision>3</cp:revision>
  <dcterms:created xsi:type="dcterms:W3CDTF">2018-08-29T10:55:00Z</dcterms:created>
  <dcterms:modified xsi:type="dcterms:W3CDTF">2019-04-19T09:01:00Z</dcterms:modified>
</cp:coreProperties>
</file>